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776" w:rsidRDefault="00097776">
      <w:pPr>
        <w:suppressAutoHyphens/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>ОТЧЕТ</w:t>
      </w:r>
    </w:p>
    <w:p w:rsidR="0093217A" w:rsidRPr="000A2E8E" w:rsidRDefault="00291559">
      <w:pPr>
        <w:suppressAutoHyphens/>
        <w:jc w:val="center"/>
        <w:rPr>
          <w:b/>
          <w:sz w:val="28"/>
          <w:szCs w:val="30"/>
        </w:rPr>
      </w:pPr>
      <w:r w:rsidRPr="000A2E8E">
        <w:rPr>
          <w:b/>
          <w:sz w:val="28"/>
          <w:szCs w:val="30"/>
        </w:rPr>
        <w:t xml:space="preserve"> </w:t>
      </w:r>
      <w:r w:rsidR="0093217A" w:rsidRPr="000A2E8E">
        <w:rPr>
          <w:b/>
          <w:sz w:val="28"/>
          <w:szCs w:val="30"/>
        </w:rPr>
        <w:t xml:space="preserve">«Об итогах научно-исследовательской деятельности университета  </w:t>
      </w:r>
    </w:p>
    <w:p w:rsidR="0093217A" w:rsidRPr="000A2E8E" w:rsidRDefault="0093217A">
      <w:pPr>
        <w:suppressAutoHyphens/>
        <w:jc w:val="center"/>
        <w:rPr>
          <w:b/>
          <w:sz w:val="28"/>
          <w:szCs w:val="30"/>
        </w:rPr>
      </w:pPr>
      <w:r w:rsidRPr="000A2E8E">
        <w:rPr>
          <w:b/>
          <w:sz w:val="28"/>
          <w:szCs w:val="30"/>
        </w:rPr>
        <w:t>в 20</w:t>
      </w:r>
      <w:r w:rsidR="00203FE4" w:rsidRPr="000A2E8E">
        <w:rPr>
          <w:b/>
          <w:sz w:val="28"/>
          <w:szCs w:val="30"/>
        </w:rPr>
        <w:t>2</w:t>
      </w:r>
      <w:r w:rsidR="000F35CC">
        <w:rPr>
          <w:b/>
          <w:sz w:val="28"/>
          <w:szCs w:val="30"/>
        </w:rPr>
        <w:t>3</w:t>
      </w:r>
      <w:r w:rsidRPr="000A2E8E">
        <w:rPr>
          <w:b/>
          <w:sz w:val="28"/>
          <w:szCs w:val="30"/>
        </w:rPr>
        <w:t xml:space="preserve"> г. и задачах на 202</w:t>
      </w:r>
      <w:r w:rsidR="000F35CC">
        <w:rPr>
          <w:b/>
          <w:sz w:val="28"/>
          <w:szCs w:val="30"/>
        </w:rPr>
        <w:t>4</w:t>
      </w:r>
      <w:r w:rsidRPr="000A2E8E">
        <w:rPr>
          <w:b/>
          <w:sz w:val="28"/>
          <w:szCs w:val="30"/>
        </w:rPr>
        <w:t xml:space="preserve"> г.»</w:t>
      </w:r>
    </w:p>
    <w:p w:rsidR="00E82536" w:rsidRPr="00E82536" w:rsidRDefault="00E82536" w:rsidP="00E82536">
      <w:pPr>
        <w:rPr>
          <w:lang w:eastAsia="x-none"/>
        </w:rPr>
      </w:pPr>
    </w:p>
    <w:p w:rsidR="00DE011E" w:rsidRPr="007E7F94" w:rsidRDefault="00DE011E" w:rsidP="00DE011E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DE011E">
        <w:rPr>
          <w:b/>
          <w:sz w:val="28"/>
          <w:szCs w:val="28"/>
        </w:rPr>
        <w:t xml:space="preserve">Научная деятельность в университете </w:t>
      </w:r>
      <w:r w:rsidRPr="007E7F94">
        <w:rPr>
          <w:b/>
          <w:sz w:val="28"/>
          <w:szCs w:val="28"/>
        </w:rPr>
        <w:t>в 202</w:t>
      </w:r>
      <w:r w:rsidR="00F90D87" w:rsidRPr="007E7F94">
        <w:rPr>
          <w:b/>
          <w:sz w:val="28"/>
          <w:szCs w:val="28"/>
        </w:rPr>
        <w:t>3</w:t>
      </w:r>
      <w:r w:rsidRPr="007E7F94">
        <w:rPr>
          <w:b/>
          <w:sz w:val="28"/>
          <w:szCs w:val="28"/>
        </w:rPr>
        <w:t xml:space="preserve"> г.</w:t>
      </w:r>
    </w:p>
    <w:p w:rsidR="00DE011E" w:rsidRPr="007E7F94" w:rsidRDefault="00DE011E" w:rsidP="00E82536">
      <w:pPr>
        <w:numPr>
          <w:ilvl w:val="1"/>
          <w:numId w:val="20"/>
        </w:numPr>
        <w:ind w:left="0" w:firstLine="851"/>
        <w:rPr>
          <w:b/>
        </w:rPr>
      </w:pPr>
      <w:r w:rsidRPr="007E7F94">
        <w:rPr>
          <w:b/>
          <w:sz w:val="28"/>
          <w:szCs w:val="28"/>
        </w:rPr>
        <w:t xml:space="preserve">Организационная структура научной деятельности ФГБОУ ВО РГУПС </w:t>
      </w:r>
    </w:p>
    <w:p w:rsidR="004217D0" w:rsidRPr="007E7F94" w:rsidRDefault="004217D0" w:rsidP="004217D0">
      <w:pPr>
        <w:widowControl w:val="0"/>
        <w:ind w:firstLine="709"/>
        <w:jc w:val="both"/>
        <w:rPr>
          <w:sz w:val="28"/>
        </w:rPr>
      </w:pPr>
      <w:r w:rsidRPr="007E7F94">
        <w:rPr>
          <w:sz w:val="28"/>
        </w:rPr>
        <w:t>Научная деятельность в 202</w:t>
      </w:r>
      <w:r w:rsidR="000F038C" w:rsidRPr="007E7F94">
        <w:rPr>
          <w:sz w:val="28"/>
        </w:rPr>
        <w:t>3</w:t>
      </w:r>
      <w:r w:rsidRPr="007E7F94">
        <w:rPr>
          <w:sz w:val="28"/>
        </w:rPr>
        <w:t xml:space="preserve"> г. осуществлялась силами ученых и специалистов 39 кафедр университета и подразделений научно-исследовательской части (НИЧ) </w:t>
      </w:r>
    </w:p>
    <w:p w:rsidR="0093217A" w:rsidRPr="007E7F94" w:rsidRDefault="0093217A" w:rsidP="00BE1880">
      <w:pPr>
        <w:tabs>
          <w:tab w:val="left" w:pos="0"/>
          <w:tab w:val="decimal" w:pos="567"/>
        </w:tabs>
        <w:ind w:firstLine="567"/>
        <w:jc w:val="both"/>
        <w:rPr>
          <w:sz w:val="28"/>
        </w:rPr>
      </w:pPr>
      <w:r w:rsidRPr="007E7F94">
        <w:rPr>
          <w:sz w:val="28"/>
        </w:rPr>
        <w:t>При университете работа</w:t>
      </w:r>
      <w:r w:rsidR="00F42E7D" w:rsidRPr="007E7F94">
        <w:rPr>
          <w:sz w:val="28"/>
        </w:rPr>
        <w:t>ли</w:t>
      </w:r>
      <w:r w:rsidRPr="007E7F94">
        <w:rPr>
          <w:sz w:val="28"/>
        </w:rPr>
        <w:t xml:space="preserve"> </w:t>
      </w:r>
      <w:r w:rsidR="00E10108" w:rsidRPr="007E7F94">
        <w:rPr>
          <w:b/>
          <w:sz w:val="28"/>
        </w:rPr>
        <w:t>2</w:t>
      </w:r>
      <w:r w:rsidRPr="007E7F94">
        <w:rPr>
          <w:b/>
          <w:sz w:val="28"/>
        </w:rPr>
        <w:t xml:space="preserve"> малых предприятия</w:t>
      </w:r>
      <w:r w:rsidRPr="007E7F94">
        <w:rPr>
          <w:sz w:val="28"/>
        </w:rPr>
        <w:t xml:space="preserve">, созданные в соответствии с Федеральным законом №ФЗ-217, учредителем которых выступил наш университет, </w:t>
      </w:r>
      <w:r w:rsidR="00E10108" w:rsidRPr="007E7F94">
        <w:rPr>
          <w:sz w:val="28"/>
        </w:rPr>
        <w:t>ООО «РГУПС-</w:t>
      </w:r>
      <w:proofErr w:type="spellStart"/>
      <w:r w:rsidR="00E10108" w:rsidRPr="007E7F94">
        <w:rPr>
          <w:sz w:val="28"/>
        </w:rPr>
        <w:t>Техносервис</w:t>
      </w:r>
      <w:proofErr w:type="spellEnd"/>
      <w:r w:rsidR="00E10108" w:rsidRPr="007E7F94">
        <w:rPr>
          <w:sz w:val="28"/>
        </w:rPr>
        <w:t>»</w:t>
      </w:r>
      <w:r w:rsidR="00BE1880">
        <w:rPr>
          <w:sz w:val="28"/>
        </w:rPr>
        <w:t xml:space="preserve"> и</w:t>
      </w:r>
      <w:r w:rsidR="00BE1880" w:rsidRPr="00BE1880">
        <w:rPr>
          <w:sz w:val="28"/>
        </w:rPr>
        <w:t xml:space="preserve"> </w:t>
      </w:r>
      <w:r w:rsidR="00BE1880" w:rsidRPr="007E7F94">
        <w:rPr>
          <w:sz w:val="28"/>
        </w:rPr>
        <w:t>ООО «РГУПС-</w:t>
      </w:r>
      <w:r w:rsidR="00BE1880">
        <w:rPr>
          <w:sz w:val="28"/>
        </w:rPr>
        <w:t>Экспо».</w:t>
      </w:r>
    </w:p>
    <w:p w:rsidR="0093217A" w:rsidRPr="007E7F94" w:rsidRDefault="0093217A">
      <w:pPr>
        <w:jc w:val="center"/>
        <w:rPr>
          <w:b/>
        </w:rPr>
      </w:pPr>
    </w:p>
    <w:p w:rsidR="00DE011E" w:rsidRPr="007E7F94" w:rsidRDefault="00DE011E" w:rsidP="00DE011E">
      <w:pPr>
        <w:numPr>
          <w:ilvl w:val="1"/>
          <w:numId w:val="20"/>
        </w:numPr>
        <w:rPr>
          <w:b/>
          <w:sz w:val="28"/>
          <w:szCs w:val="28"/>
        </w:rPr>
      </w:pPr>
      <w:r w:rsidRPr="007E7F94">
        <w:rPr>
          <w:b/>
          <w:sz w:val="28"/>
          <w:szCs w:val="28"/>
        </w:rPr>
        <w:t>Основные направления научных исследований в 202</w:t>
      </w:r>
      <w:r w:rsidR="00EB54D7" w:rsidRPr="007E7F94">
        <w:rPr>
          <w:b/>
          <w:sz w:val="28"/>
          <w:szCs w:val="28"/>
        </w:rPr>
        <w:t>3</w:t>
      </w:r>
      <w:r w:rsidRPr="007E7F94">
        <w:rPr>
          <w:b/>
          <w:sz w:val="28"/>
          <w:szCs w:val="28"/>
        </w:rPr>
        <w:t xml:space="preserve"> г.</w:t>
      </w:r>
    </w:p>
    <w:p w:rsidR="008D6F5A" w:rsidRPr="003177A9" w:rsidRDefault="008D6F5A" w:rsidP="008D6F5A">
      <w:pPr>
        <w:ind w:firstLine="567"/>
        <w:jc w:val="both"/>
        <w:rPr>
          <w:sz w:val="28"/>
          <w:szCs w:val="28"/>
        </w:rPr>
      </w:pPr>
      <w:r w:rsidRPr="003177A9">
        <w:rPr>
          <w:sz w:val="28"/>
          <w:szCs w:val="28"/>
        </w:rPr>
        <w:t>Научные исследования ве</w:t>
      </w:r>
      <w:r w:rsidR="00557845" w:rsidRPr="003177A9">
        <w:rPr>
          <w:sz w:val="28"/>
          <w:szCs w:val="28"/>
        </w:rPr>
        <w:t xml:space="preserve">лись </w:t>
      </w:r>
      <w:r w:rsidRPr="003177A9">
        <w:rPr>
          <w:sz w:val="28"/>
          <w:szCs w:val="28"/>
        </w:rPr>
        <w:t xml:space="preserve">по </w:t>
      </w:r>
      <w:r w:rsidRPr="00E97A94">
        <w:rPr>
          <w:sz w:val="28"/>
          <w:szCs w:val="28"/>
        </w:rPr>
        <w:t>8</w:t>
      </w:r>
      <w:r w:rsidRPr="003177A9">
        <w:rPr>
          <w:sz w:val="28"/>
          <w:szCs w:val="28"/>
        </w:rPr>
        <w:t xml:space="preserve"> отраслям наук по следующим основным направлениям:</w:t>
      </w:r>
    </w:p>
    <w:p w:rsidR="008D6F5A" w:rsidRPr="003177A9" w:rsidRDefault="008D6F5A" w:rsidP="00647435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 xml:space="preserve">- </w:t>
      </w:r>
      <w:r w:rsidR="00B8111E" w:rsidRPr="003177A9">
        <w:rPr>
          <w:sz w:val="28"/>
          <w:szCs w:val="28"/>
        </w:rPr>
        <w:t xml:space="preserve">инновационный </w:t>
      </w:r>
      <w:r w:rsidRPr="003177A9">
        <w:rPr>
          <w:sz w:val="28"/>
          <w:szCs w:val="28"/>
        </w:rPr>
        <w:t>подвижной состав железных дорог: исследование и конструирование узлов и деталей подвижного состава; совершенствование обслуживания и ремонта подвижного состава; автоматизация режимов управления</w:t>
      </w:r>
      <w:r w:rsidR="00FC4453">
        <w:rPr>
          <w:sz w:val="28"/>
          <w:szCs w:val="28"/>
        </w:rPr>
        <w:t>, повышение</w:t>
      </w:r>
      <w:r w:rsidR="00195B18" w:rsidRPr="003177A9">
        <w:rPr>
          <w:sz w:val="28"/>
          <w:szCs w:val="28"/>
        </w:rPr>
        <w:t xml:space="preserve"> его энергоэффективности и экологичности</w:t>
      </w:r>
      <w:r w:rsidRPr="003177A9">
        <w:rPr>
          <w:sz w:val="28"/>
          <w:szCs w:val="28"/>
        </w:rPr>
        <w:t>;</w:t>
      </w:r>
    </w:p>
    <w:p w:rsidR="00352C44" w:rsidRPr="003177A9" w:rsidRDefault="008D6F5A" w:rsidP="00647435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>- системы контроля и управления в транспортных системах</w:t>
      </w:r>
      <w:r w:rsidR="00352C44" w:rsidRPr="003177A9">
        <w:rPr>
          <w:sz w:val="28"/>
          <w:szCs w:val="28"/>
        </w:rPr>
        <w:t>: цифровые технологии на основе искусственного интеллекта для управления, автоматизация интеллектуальной поддержки тех</w:t>
      </w:r>
      <w:bookmarkStart w:id="0" w:name="_GoBack"/>
      <w:bookmarkEnd w:id="0"/>
      <w:r w:rsidR="00352C44" w:rsidRPr="003177A9">
        <w:rPr>
          <w:sz w:val="28"/>
          <w:szCs w:val="28"/>
        </w:rPr>
        <w:t>нологических процессов, обеспечение взаимодействия различных субъектов транспортно-логистических процессов при реализации мультимодальных перевозок;</w:t>
      </w:r>
    </w:p>
    <w:p w:rsidR="003A6214" w:rsidRPr="003177A9" w:rsidRDefault="003A6214" w:rsidP="00647435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>- интеллектуализация управления транспортными процессами и системами;</w:t>
      </w:r>
    </w:p>
    <w:p w:rsidR="003A6214" w:rsidRPr="003177A9" w:rsidRDefault="003A6214" w:rsidP="00647435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 xml:space="preserve">- технологические основы инженерии поверхностей материалов </w:t>
      </w:r>
      <w:proofErr w:type="spellStart"/>
      <w:r w:rsidRPr="003177A9">
        <w:rPr>
          <w:sz w:val="28"/>
          <w:szCs w:val="28"/>
        </w:rPr>
        <w:t>триботехнического</w:t>
      </w:r>
      <w:proofErr w:type="spellEnd"/>
      <w:r w:rsidRPr="003177A9">
        <w:rPr>
          <w:sz w:val="28"/>
          <w:szCs w:val="28"/>
        </w:rPr>
        <w:t xml:space="preserve"> назначения, методы нанесения покрытий и упрочнения поверхностей на основе интеллектуальной (цифровой) технологии синтеза;</w:t>
      </w:r>
    </w:p>
    <w:p w:rsidR="003A6214" w:rsidRPr="003177A9" w:rsidRDefault="003A6214" w:rsidP="00647435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 xml:space="preserve">- разработка новых видов материалов, в том числе </w:t>
      </w:r>
      <w:proofErr w:type="spellStart"/>
      <w:r w:rsidRPr="003177A9">
        <w:rPr>
          <w:sz w:val="28"/>
          <w:szCs w:val="28"/>
        </w:rPr>
        <w:t>наномодифицированных</w:t>
      </w:r>
      <w:proofErr w:type="spellEnd"/>
      <w:r w:rsidRPr="003177A9">
        <w:rPr>
          <w:sz w:val="28"/>
          <w:szCs w:val="28"/>
        </w:rPr>
        <w:t>;</w:t>
      </w:r>
    </w:p>
    <w:p w:rsidR="003A6214" w:rsidRPr="003177A9" w:rsidRDefault="003A6214" w:rsidP="00647435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>- повышение эксплуатационной надежности узлов транспортной техники за счет использования антифрикционных покрытий и смазочных материалов;</w:t>
      </w:r>
    </w:p>
    <w:p w:rsidR="00352C44" w:rsidRPr="003177A9" w:rsidRDefault="008D6F5A" w:rsidP="00647435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>- проектирование, дистанционный контроль и мониторинг объектов транспортной инфраст</w:t>
      </w:r>
      <w:r w:rsidR="00352C44" w:rsidRPr="003177A9">
        <w:rPr>
          <w:sz w:val="28"/>
          <w:szCs w:val="28"/>
        </w:rPr>
        <w:t>руктуры и инженерных сооружений, методы и системы контроля качества строительства;</w:t>
      </w:r>
    </w:p>
    <w:p w:rsidR="00352C44" w:rsidRPr="003177A9" w:rsidRDefault="00352C44" w:rsidP="00647435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>- конструктивные решения и методы расчетов железнодорожного пути,</w:t>
      </w:r>
      <w:r w:rsidR="003A6214" w:rsidRPr="003177A9">
        <w:rPr>
          <w:sz w:val="28"/>
          <w:szCs w:val="28"/>
        </w:rPr>
        <w:t xml:space="preserve"> </w:t>
      </w:r>
      <w:r w:rsidRPr="003177A9">
        <w:rPr>
          <w:sz w:val="28"/>
          <w:szCs w:val="28"/>
        </w:rPr>
        <w:t>создани</w:t>
      </w:r>
      <w:r w:rsidR="00FC4453">
        <w:rPr>
          <w:sz w:val="28"/>
          <w:szCs w:val="28"/>
        </w:rPr>
        <w:t>е</w:t>
      </w:r>
      <w:r w:rsidRPr="003177A9">
        <w:rPr>
          <w:sz w:val="28"/>
          <w:szCs w:val="28"/>
        </w:rPr>
        <w:t xml:space="preserve"> высокоэффективных строительных и функциональных материалов;</w:t>
      </w:r>
    </w:p>
    <w:p w:rsidR="008D6F5A" w:rsidRPr="003177A9" w:rsidRDefault="008D6F5A" w:rsidP="00647435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>- контрольно-диагностические и испытательные комплексы на базе вагонов-лабораторий;</w:t>
      </w:r>
    </w:p>
    <w:p w:rsidR="003A6214" w:rsidRPr="003177A9" w:rsidRDefault="003A6214" w:rsidP="00647435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>- разработка и внедрение новых информационных технологий, диагностических систем, систем автоматизации;</w:t>
      </w:r>
    </w:p>
    <w:p w:rsidR="00352C44" w:rsidRPr="003177A9" w:rsidRDefault="008D6F5A" w:rsidP="00647435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>- природно-техногенная безопасность транспортных систем</w:t>
      </w:r>
      <w:r w:rsidR="003A6214" w:rsidRPr="003177A9">
        <w:rPr>
          <w:sz w:val="28"/>
          <w:szCs w:val="28"/>
        </w:rPr>
        <w:t xml:space="preserve"> и промышленная безопасность, б</w:t>
      </w:r>
      <w:r w:rsidR="00352C44" w:rsidRPr="003177A9">
        <w:rPr>
          <w:sz w:val="28"/>
          <w:szCs w:val="28"/>
        </w:rPr>
        <w:t>езопасная эксплуатация транспортной инфраструктуры при экстремальных воздействиях погодно-климатических и техногенных факторов</w:t>
      </w:r>
      <w:r w:rsidR="003A6214" w:rsidRPr="003177A9">
        <w:rPr>
          <w:sz w:val="28"/>
          <w:szCs w:val="28"/>
        </w:rPr>
        <w:t>;</w:t>
      </w:r>
    </w:p>
    <w:p w:rsidR="008D6F5A" w:rsidRPr="003177A9" w:rsidRDefault="008D6F5A" w:rsidP="00647435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>- надежность и долговечность основных элементов системы «колесо-рельс»;</w:t>
      </w:r>
    </w:p>
    <w:p w:rsidR="008D6F5A" w:rsidRPr="003177A9" w:rsidRDefault="008D6F5A" w:rsidP="00647435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lastRenderedPageBreak/>
        <w:t>- экологическая безопасность и охрана труда в транспортном комплексе;</w:t>
      </w:r>
    </w:p>
    <w:p w:rsidR="008D6F5A" w:rsidRPr="003177A9" w:rsidRDefault="008D6F5A" w:rsidP="00647435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 xml:space="preserve">- </w:t>
      </w:r>
      <w:proofErr w:type="spellStart"/>
      <w:r w:rsidRPr="003177A9">
        <w:rPr>
          <w:sz w:val="28"/>
          <w:szCs w:val="28"/>
        </w:rPr>
        <w:t>энергоэффективность</w:t>
      </w:r>
      <w:proofErr w:type="spellEnd"/>
      <w:r w:rsidRPr="003177A9">
        <w:rPr>
          <w:sz w:val="28"/>
          <w:szCs w:val="28"/>
        </w:rPr>
        <w:t xml:space="preserve"> и ресурсосбережение в транспортных системах;</w:t>
      </w:r>
    </w:p>
    <w:p w:rsidR="008D6F5A" w:rsidRPr="003177A9" w:rsidRDefault="008D6F5A" w:rsidP="00647435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>- математическое моделирование, в том числе сложных транспортных систем</w:t>
      </w:r>
      <w:r w:rsidR="00FC4453">
        <w:rPr>
          <w:sz w:val="28"/>
          <w:szCs w:val="28"/>
        </w:rPr>
        <w:t>;</w:t>
      </w:r>
    </w:p>
    <w:p w:rsidR="008D6F5A" w:rsidRPr="003177A9" w:rsidRDefault="008D6F5A" w:rsidP="00647435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>- оптимизация процессов перевозок;</w:t>
      </w:r>
    </w:p>
    <w:p w:rsidR="008D6F5A" w:rsidRPr="003177A9" w:rsidRDefault="008D6F5A" w:rsidP="00647435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>- системы передачи информации, оптимизация технологической связи;</w:t>
      </w:r>
    </w:p>
    <w:p w:rsidR="008D6F5A" w:rsidRPr="003177A9" w:rsidRDefault="008D6F5A" w:rsidP="00647435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>- повышение безопасности движения поездов;</w:t>
      </w:r>
    </w:p>
    <w:p w:rsidR="008D6F5A" w:rsidRPr="003177A9" w:rsidRDefault="008D6F5A" w:rsidP="00647435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>- совершенствование экономической и финансовой деятельности предприятий транспортного комплекса;</w:t>
      </w:r>
    </w:p>
    <w:p w:rsidR="00AF55BD" w:rsidRPr="003177A9" w:rsidRDefault="008D6F5A" w:rsidP="00647435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>- строение и свойства материалов и веществ: физико-химические процессы управления свойствами, физика конденсированного состояния, механика деформируемого твёрдого тела.</w:t>
      </w:r>
    </w:p>
    <w:p w:rsidR="008D6F5A" w:rsidRPr="00011B00" w:rsidRDefault="008D6F5A" w:rsidP="008D6F5A">
      <w:pPr>
        <w:ind w:firstLine="709"/>
        <w:jc w:val="both"/>
        <w:rPr>
          <w:sz w:val="16"/>
          <w:szCs w:val="16"/>
        </w:rPr>
      </w:pPr>
    </w:p>
    <w:p w:rsidR="0093217A" w:rsidRDefault="0093217A" w:rsidP="004424C2">
      <w:pPr>
        <w:numPr>
          <w:ilvl w:val="0"/>
          <w:numId w:val="7"/>
        </w:numPr>
        <w:tabs>
          <w:tab w:val="left" w:pos="284"/>
        </w:tabs>
        <w:ind w:hanging="1080"/>
        <w:jc w:val="center"/>
        <w:rPr>
          <w:b/>
          <w:sz w:val="28"/>
        </w:rPr>
      </w:pPr>
      <w:r w:rsidRPr="003177A9">
        <w:rPr>
          <w:b/>
          <w:sz w:val="28"/>
        </w:rPr>
        <w:t>Финансирование научных работ</w:t>
      </w:r>
    </w:p>
    <w:p w:rsidR="008F1B49" w:rsidRDefault="008F1B49" w:rsidP="003D33AB">
      <w:pPr>
        <w:ind w:firstLine="567"/>
        <w:jc w:val="both"/>
        <w:rPr>
          <w:sz w:val="28"/>
          <w:szCs w:val="28"/>
        </w:rPr>
      </w:pPr>
      <w:r w:rsidRPr="007E7F94">
        <w:rPr>
          <w:sz w:val="28"/>
          <w:szCs w:val="28"/>
        </w:rPr>
        <w:t xml:space="preserve">В прошедшем 2023 году было выполнено </w:t>
      </w:r>
      <w:r w:rsidRPr="007E7F94">
        <w:rPr>
          <w:b/>
          <w:sz w:val="28"/>
          <w:szCs w:val="28"/>
        </w:rPr>
        <w:t>13</w:t>
      </w:r>
      <w:r w:rsidR="00523734" w:rsidRPr="007E7F94">
        <w:rPr>
          <w:b/>
          <w:sz w:val="28"/>
          <w:szCs w:val="28"/>
        </w:rPr>
        <w:t>4</w:t>
      </w:r>
      <w:r w:rsidRPr="007E7F94">
        <w:rPr>
          <w:b/>
          <w:sz w:val="28"/>
          <w:szCs w:val="28"/>
        </w:rPr>
        <w:t xml:space="preserve"> договор</w:t>
      </w:r>
      <w:r w:rsidR="00523734" w:rsidRPr="007E7F94">
        <w:rPr>
          <w:b/>
          <w:sz w:val="28"/>
          <w:szCs w:val="28"/>
        </w:rPr>
        <w:t>а</w:t>
      </w:r>
      <w:r w:rsidRPr="007E7F94">
        <w:rPr>
          <w:sz w:val="28"/>
          <w:szCs w:val="28"/>
        </w:rPr>
        <w:t xml:space="preserve"> по научно-исследовательским и опытно-конструкторским работам, внедрению результатов НИР, оказанию услуг в сфере научной деятельности. </w:t>
      </w:r>
    </w:p>
    <w:p w:rsidR="003479AC" w:rsidRDefault="00054CE8" w:rsidP="00097776">
      <w:pPr>
        <w:pStyle w:val="aff1"/>
        <w:spacing w:after="0"/>
        <w:ind w:left="0" w:firstLine="567"/>
        <w:jc w:val="both"/>
      </w:pPr>
      <w:r w:rsidRPr="007E7F94">
        <w:t>Основными заказчиками хоздоговорных НИР в 2023 г. выступили: Российский научный фонд и компания ОАО «РЖД»</w:t>
      </w:r>
      <w:r w:rsidR="00097776">
        <w:t>.</w:t>
      </w:r>
    </w:p>
    <w:p w:rsidR="003F09DC" w:rsidRPr="003E2565" w:rsidRDefault="003F09DC" w:rsidP="003F09DC">
      <w:pPr>
        <w:keepNext/>
        <w:ind w:hanging="25"/>
        <w:outlineLvl w:val="2"/>
        <w:rPr>
          <w:sz w:val="16"/>
          <w:szCs w:val="16"/>
        </w:rPr>
      </w:pPr>
    </w:p>
    <w:p w:rsidR="00543BFA" w:rsidRPr="00D029E1" w:rsidRDefault="00543BFA" w:rsidP="00543BFA">
      <w:pPr>
        <w:jc w:val="center"/>
        <w:rPr>
          <w:b/>
          <w:sz w:val="28"/>
        </w:rPr>
      </w:pPr>
      <w:r w:rsidRPr="00D029E1">
        <w:rPr>
          <w:b/>
          <w:sz w:val="28"/>
          <w:szCs w:val="28"/>
        </w:rPr>
        <w:t>2.</w:t>
      </w:r>
      <w:r w:rsidR="006C4847" w:rsidRPr="006C4847">
        <w:rPr>
          <w:b/>
          <w:sz w:val="28"/>
          <w:szCs w:val="28"/>
        </w:rPr>
        <w:t>1</w:t>
      </w:r>
      <w:r w:rsidRPr="00D029E1">
        <w:rPr>
          <w:b/>
          <w:sz w:val="28"/>
          <w:szCs w:val="28"/>
        </w:rPr>
        <w:t>. Распределение финансирования научных работ</w:t>
      </w:r>
      <w:r w:rsidRPr="00D029E1">
        <w:rPr>
          <w:b/>
        </w:rPr>
        <w:t xml:space="preserve"> </w:t>
      </w:r>
      <w:r w:rsidRPr="00D029E1">
        <w:rPr>
          <w:b/>
          <w:sz w:val="28"/>
        </w:rPr>
        <w:t>по направлениям</w:t>
      </w:r>
    </w:p>
    <w:p w:rsidR="0015080D" w:rsidRPr="007E7F94" w:rsidRDefault="0015080D" w:rsidP="003D33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7F94">
        <w:rPr>
          <w:sz w:val="28"/>
          <w:szCs w:val="28"/>
        </w:rPr>
        <w:t xml:space="preserve">В рамках научной деятельности ФГБОУ ВО РГУПС ученые университета в 2023 г. работали по следующим основным научным направлениям: фундаментальные, научно-исследовательские и опытно-конструкторские работы, работы по внедрению результатов НИР, оказанию услуг и другой научной деятельности. </w:t>
      </w:r>
    </w:p>
    <w:p w:rsidR="0015080D" w:rsidRPr="007E7F94" w:rsidRDefault="0015080D" w:rsidP="003D33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7F94">
        <w:rPr>
          <w:sz w:val="28"/>
          <w:szCs w:val="28"/>
        </w:rPr>
        <w:t>В университете выполнялись фундаментальные и поисковые исследования по грантам Российского научного фонда (РНФ), Российского фонда фундаментальных исследований (РФФИ), Министерства науки и высшего образования РФ и по госзаказу в рамках бюджетного финансирования:</w:t>
      </w:r>
    </w:p>
    <w:p w:rsidR="0015080D" w:rsidRPr="007E7F94" w:rsidRDefault="0015080D" w:rsidP="0015080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E7F94">
        <w:rPr>
          <w:sz w:val="28"/>
          <w:szCs w:val="28"/>
        </w:rPr>
        <w:t xml:space="preserve">- по грантам </w:t>
      </w:r>
      <w:r w:rsidRPr="007E7F94">
        <w:rPr>
          <w:b/>
          <w:sz w:val="28"/>
          <w:szCs w:val="28"/>
        </w:rPr>
        <w:t>РНФ</w:t>
      </w:r>
      <w:r w:rsidRPr="007E7F94">
        <w:rPr>
          <w:sz w:val="28"/>
          <w:szCs w:val="28"/>
        </w:rPr>
        <w:t xml:space="preserve"> – по </w:t>
      </w:r>
      <w:r w:rsidRPr="003E2565">
        <w:rPr>
          <w:b/>
          <w:sz w:val="28"/>
          <w:szCs w:val="28"/>
        </w:rPr>
        <w:t>7</w:t>
      </w:r>
      <w:r w:rsidRPr="007E7F94">
        <w:rPr>
          <w:b/>
          <w:sz w:val="28"/>
          <w:szCs w:val="28"/>
        </w:rPr>
        <w:t xml:space="preserve"> проектам</w:t>
      </w:r>
      <w:r w:rsidRPr="007E7F94">
        <w:rPr>
          <w:sz w:val="28"/>
          <w:szCs w:val="28"/>
        </w:rPr>
        <w:t>;</w:t>
      </w:r>
    </w:p>
    <w:p w:rsidR="0015080D" w:rsidRPr="007E7F94" w:rsidRDefault="0015080D" w:rsidP="0015080D">
      <w:pPr>
        <w:ind w:firstLine="426"/>
        <w:jc w:val="both"/>
        <w:rPr>
          <w:sz w:val="28"/>
          <w:szCs w:val="28"/>
        </w:rPr>
      </w:pPr>
      <w:r w:rsidRPr="007E7F94">
        <w:rPr>
          <w:sz w:val="28"/>
          <w:szCs w:val="28"/>
        </w:rPr>
        <w:t>-</w:t>
      </w:r>
      <w:r w:rsidRPr="007E7F94">
        <w:rPr>
          <w:b/>
          <w:sz w:val="28"/>
          <w:szCs w:val="28"/>
        </w:rPr>
        <w:t xml:space="preserve"> </w:t>
      </w:r>
      <w:r w:rsidRPr="007E7F94">
        <w:rPr>
          <w:sz w:val="28"/>
          <w:szCs w:val="28"/>
        </w:rPr>
        <w:t>по грантам</w:t>
      </w:r>
      <w:r w:rsidRPr="007E7F94">
        <w:rPr>
          <w:b/>
          <w:sz w:val="28"/>
          <w:szCs w:val="28"/>
        </w:rPr>
        <w:t xml:space="preserve"> РФФИ</w:t>
      </w:r>
      <w:r w:rsidRPr="007E7F94">
        <w:rPr>
          <w:sz w:val="28"/>
          <w:szCs w:val="28"/>
        </w:rPr>
        <w:t xml:space="preserve"> – по </w:t>
      </w:r>
      <w:r w:rsidRPr="003E2565">
        <w:rPr>
          <w:b/>
          <w:sz w:val="28"/>
          <w:szCs w:val="28"/>
        </w:rPr>
        <w:t>1</w:t>
      </w:r>
      <w:r w:rsidRPr="007E7F94">
        <w:rPr>
          <w:b/>
          <w:sz w:val="28"/>
          <w:szCs w:val="28"/>
        </w:rPr>
        <w:t xml:space="preserve"> проекту</w:t>
      </w:r>
      <w:r w:rsidRPr="007E7F94">
        <w:rPr>
          <w:sz w:val="28"/>
          <w:szCs w:val="28"/>
        </w:rPr>
        <w:t xml:space="preserve">; </w:t>
      </w:r>
    </w:p>
    <w:p w:rsidR="0015080D" w:rsidRPr="007E7F94" w:rsidRDefault="0015080D" w:rsidP="0015080D">
      <w:pPr>
        <w:ind w:firstLine="426"/>
        <w:jc w:val="both"/>
        <w:rPr>
          <w:b/>
          <w:bCs/>
          <w:sz w:val="28"/>
          <w:szCs w:val="28"/>
        </w:rPr>
      </w:pPr>
      <w:r w:rsidRPr="007E7F94">
        <w:rPr>
          <w:sz w:val="28"/>
          <w:szCs w:val="28"/>
        </w:rPr>
        <w:t>-</w:t>
      </w:r>
      <w:r w:rsidRPr="007E7F94">
        <w:rPr>
          <w:b/>
          <w:sz w:val="28"/>
          <w:szCs w:val="28"/>
        </w:rPr>
        <w:t xml:space="preserve"> </w:t>
      </w:r>
      <w:r w:rsidRPr="007E7F94">
        <w:rPr>
          <w:sz w:val="28"/>
          <w:szCs w:val="28"/>
        </w:rPr>
        <w:t xml:space="preserve">по грантам </w:t>
      </w:r>
      <w:proofErr w:type="spellStart"/>
      <w:r w:rsidRPr="007E7F94">
        <w:rPr>
          <w:b/>
          <w:sz w:val="28"/>
          <w:szCs w:val="28"/>
        </w:rPr>
        <w:t>Минобрнауки</w:t>
      </w:r>
      <w:proofErr w:type="spellEnd"/>
      <w:r w:rsidRPr="007E7F94">
        <w:rPr>
          <w:b/>
          <w:sz w:val="28"/>
          <w:szCs w:val="28"/>
        </w:rPr>
        <w:t xml:space="preserve"> России</w:t>
      </w:r>
      <w:r w:rsidRPr="007E7F94">
        <w:rPr>
          <w:sz w:val="28"/>
          <w:szCs w:val="28"/>
        </w:rPr>
        <w:t xml:space="preserve"> – по </w:t>
      </w:r>
      <w:r w:rsidRPr="007E7F94">
        <w:rPr>
          <w:b/>
          <w:sz w:val="28"/>
          <w:szCs w:val="28"/>
        </w:rPr>
        <w:t>1 проекту</w:t>
      </w:r>
      <w:r w:rsidRPr="007E7F94">
        <w:rPr>
          <w:sz w:val="28"/>
          <w:szCs w:val="28"/>
        </w:rPr>
        <w:t>;</w:t>
      </w:r>
    </w:p>
    <w:p w:rsidR="0015080D" w:rsidRPr="006C4847" w:rsidRDefault="0015080D" w:rsidP="0015080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E7F94">
        <w:rPr>
          <w:sz w:val="28"/>
          <w:szCs w:val="28"/>
        </w:rPr>
        <w:t>- по госзаказу</w:t>
      </w:r>
      <w:r w:rsidRPr="007E7F94">
        <w:rPr>
          <w:b/>
          <w:sz w:val="28"/>
          <w:szCs w:val="28"/>
        </w:rPr>
        <w:t xml:space="preserve"> </w:t>
      </w:r>
      <w:proofErr w:type="spellStart"/>
      <w:r w:rsidRPr="007E7F94">
        <w:rPr>
          <w:b/>
          <w:sz w:val="28"/>
          <w:szCs w:val="28"/>
        </w:rPr>
        <w:t>Росжелдора</w:t>
      </w:r>
      <w:proofErr w:type="spellEnd"/>
      <w:r w:rsidRPr="007E7F94">
        <w:rPr>
          <w:sz w:val="28"/>
          <w:szCs w:val="28"/>
        </w:rPr>
        <w:t xml:space="preserve"> – по </w:t>
      </w:r>
      <w:r w:rsidRPr="007E7F94">
        <w:rPr>
          <w:b/>
          <w:sz w:val="28"/>
          <w:szCs w:val="28"/>
        </w:rPr>
        <w:t>3 проектам</w:t>
      </w:r>
      <w:r w:rsidR="006C4847">
        <w:rPr>
          <w:b/>
          <w:sz w:val="28"/>
          <w:szCs w:val="28"/>
        </w:rPr>
        <w:t>;</w:t>
      </w:r>
    </w:p>
    <w:p w:rsidR="0015080D" w:rsidRPr="007E7F94" w:rsidRDefault="0015080D" w:rsidP="0015080D">
      <w:pPr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 w:rsidRPr="007E7F94">
        <w:rPr>
          <w:sz w:val="28"/>
          <w:szCs w:val="28"/>
        </w:rPr>
        <w:t xml:space="preserve">- грант </w:t>
      </w:r>
      <w:r w:rsidRPr="007E7F94">
        <w:rPr>
          <w:b/>
          <w:sz w:val="28"/>
          <w:szCs w:val="28"/>
        </w:rPr>
        <w:t>ОАО «РЖД»</w:t>
      </w:r>
      <w:r w:rsidRPr="007E7F94">
        <w:rPr>
          <w:sz w:val="28"/>
          <w:szCs w:val="28"/>
        </w:rPr>
        <w:t xml:space="preserve"> </w:t>
      </w:r>
      <w:r w:rsidR="003D33AB" w:rsidRPr="007E7F94">
        <w:rPr>
          <w:sz w:val="28"/>
          <w:szCs w:val="28"/>
        </w:rPr>
        <w:t>–</w:t>
      </w:r>
      <w:r w:rsidRPr="007E7F94">
        <w:rPr>
          <w:sz w:val="28"/>
          <w:szCs w:val="28"/>
        </w:rPr>
        <w:t xml:space="preserve"> </w:t>
      </w:r>
      <w:r w:rsidRPr="006C4847">
        <w:rPr>
          <w:b/>
          <w:sz w:val="28"/>
          <w:szCs w:val="28"/>
        </w:rPr>
        <w:t>1 проект</w:t>
      </w:r>
      <w:r w:rsidRPr="007E7F94">
        <w:rPr>
          <w:b/>
          <w:sz w:val="28"/>
          <w:szCs w:val="28"/>
        </w:rPr>
        <w:t>.</w:t>
      </w:r>
    </w:p>
    <w:p w:rsidR="0015080D" w:rsidRPr="003479AC" w:rsidRDefault="0015080D" w:rsidP="0015080D">
      <w:pPr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</w:p>
    <w:p w:rsidR="0015080D" w:rsidRPr="00ED5FAF" w:rsidRDefault="0015080D" w:rsidP="00A96D0C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7E7F94">
        <w:rPr>
          <w:sz w:val="28"/>
          <w:szCs w:val="28"/>
        </w:rPr>
        <w:t>Университетом в 202</w:t>
      </w:r>
      <w:r w:rsidR="00A96D0C" w:rsidRPr="007E7F94">
        <w:rPr>
          <w:sz w:val="28"/>
          <w:szCs w:val="28"/>
        </w:rPr>
        <w:t>3</w:t>
      </w:r>
      <w:r w:rsidRPr="007E7F94">
        <w:rPr>
          <w:sz w:val="28"/>
          <w:szCs w:val="28"/>
        </w:rPr>
        <w:t xml:space="preserve"> году </w:t>
      </w:r>
      <w:r w:rsidRPr="006D5BBE">
        <w:rPr>
          <w:sz w:val="28"/>
          <w:szCs w:val="28"/>
        </w:rPr>
        <w:t xml:space="preserve">выполнены </w:t>
      </w:r>
      <w:r w:rsidR="00136CCF" w:rsidRPr="006D5BBE">
        <w:rPr>
          <w:b/>
          <w:sz w:val="28"/>
          <w:szCs w:val="28"/>
        </w:rPr>
        <w:t>7</w:t>
      </w:r>
      <w:r w:rsidRPr="006D5BBE">
        <w:rPr>
          <w:b/>
          <w:sz w:val="28"/>
          <w:szCs w:val="28"/>
        </w:rPr>
        <w:t xml:space="preserve"> научно-исследовательских работ </w:t>
      </w:r>
      <w:r w:rsidRPr="006D5BBE">
        <w:rPr>
          <w:sz w:val="28"/>
          <w:szCs w:val="28"/>
        </w:rPr>
        <w:t>(без учета фундаментальных работ)</w:t>
      </w:r>
      <w:r w:rsidRPr="007E7F94">
        <w:rPr>
          <w:sz w:val="28"/>
          <w:szCs w:val="28"/>
        </w:rPr>
        <w:t xml:space="preserve">, </w:t>
      </w:r>
      <w:r w:rsidR="001B38A4" w:rsidRPr="007E7F94">
        <w:rPr>
          <w:b/>
          <w:sz w:val="28"/>
          <w:szCs w:val="28"/>
        </w:rPr>
        <w:t>3</w:t>
      </w:r>
      <w:r w:rsidRPr="007E7F94">
        <w:rPr>
          <w:b/>
          <w:bCs/>
          <w:sz w:val="28"/>
          <w:szCs w:val="28"/>
        </w:rPr>
        <w:t xml:space="preserve"> </w:t>
      </w:r>
      <w:r w:rsidRPr="007E7F94">
        <w:rPr>
          <w:bCs/>
          <w:sz w:val="28"/>
          <w:szCs w:val="28"/>
        </w:rPr>
        <w:t>хоздоговорных работ</w:t>
      </w:r>
      <w:r w:rsidR="001B38A4" w:rsidRPr="007E7F94">
        <w:rPr>
          <w:bCs/>
          <w:sz w:val="28"/>
          <w:szCs w:val="28"/>
        </w:rPr>
        <w:t>ы</w:t>
      </w:r>
      <w:r w:rsidRPr="007E7F94">
        <w:rPr>
          <w:b/>
          <w:bCs/>
          <w:sz w:val="28"/>
          <w:szCs w:val="28"/>
        </w:rPr>
        <w:t xml:space="preserve"> по направлению проектно-изыскательские</w:t>
      </w:r>
      <w:r w:rsidRPr="007E7F94">
        <w:rPr>
          <w:sz w:val="28"/>
          <w:szCs w:val="28"/>
        </w:rPr>
        <w:t xml:space="preserve">, </w:t>
      </w:r>
      <w:r w:rsidRPr="007E7F94">
        <w:rPr>
          <w:b/>
          <w:sz w:val="28"/>
          <w:szCs w:val="28"/>
        </w:rPr>
        <w:t>1</w:t>
      </w:r>
      <w:r w:rsidR="001B38A4" w:rsidRPr="007E7F94">
        <w:rPr>
          <w:b/>
          <w:sz w:val="28"/>
          <w:szCs w:val="28"/>
        </w:rPr>
        <w:t>9</w:t>
      </w:r>
      <w:r w:rsidRPr="007E7F94">
        <w:rPr>
          <w:b/>
          <w:bCs/>
          <w:sz w:val="28"/>
          <w:szCs w:val="28"/>
        </w:rPr>
        <w:t xml:space="preserve"> </w:t>
      </w:r>
      <w:r w:rsidRPr="007E7F94">
        <w:rPr>
          <w:bCs/>
          <w:sz w:val="28"/>
          <w:szCs w:val="28"/>
        </w:rPr>
        <w:t>хоздоговорных</w:t>
      </w:r>
      <w:r w:rsidRPr="007E7F94">
        <w:rPr>
          <w:b/>
          <w:bCs/>
          <w:sz w:val="28"/>
          <w:szCs w:val="28"/>
        </w:rPr>
        <w:t xml:space="preserve"> внедренческих работ</w:t>
      </w:r>
      <w:r w:rsidRPr="00ED5FAF">
        <w:rPr>
          <w:sz w:val="28"/>
          <w:szCs w:val="28"/>
        </w:rPr>
        <w:t>.</w:t>
      </w:r>
      <w:r w:rsidR="00C22DF8" w:rsidRPr="00ED5FAF">
        <w:rPr>
          <w:sz w:val="28"/>
          <w:szCs w:val="28"/>
        </w:rPr>
        <w:t xml:space="preserve"> </w:t>
      </w:r>
    </w:p>
    <w:p w:rsidR="0015080D" w:rsidRPr="00ED5FAF" w:rsidRDefault="0015080D" w:rsidP="0018204F">
      <w:pPr>
        <w:tabs>
          <w:tab w:val="decimal" w:pos="0"/>
        </w:tabs>
        <w:ind w:firstLine="540"/>
        <w:jc w:val="both"/>
        <w:rPr>
          <w:sz w:val="16"/>
          <w:szCs w:val="16"/>
        </w:rPr>
      </w:pPr>
    </w:p>
    <w:p w:rsidR="00B4136D" w:rsidRPr="007E7F94" w:rsidRDefault="00B4136D" w:rsidP="00B4136D">
      <w:pPr>
        <w:jc w:val="center"/>
        <w:rPr>
          <w:i/>
          <w:sz w:val="28"/>
          <w:szCs w:val="20"/>
        </w:rPr>
      </w:pPr>
      <w:r w:rsidRPr="007E7F94">
        <w:rPr>
          <w:b/>
          <w:sz w:val="28"/>
          <w:szCs w:val="20"/>
        </w:rPr>
        <w:t>2.</w:t>
      </w:r>
      <w:r w:rsidR="006C4847">
        <w:rPr>
          <w:b/>
          <w:sz w:val="28"/>
          <w:szCs w:val="20"/>
        </w:rPr>
        <w:t>2</w:t>
      </w:r>
      <w:r w:rsidRPr="007E7F94">
        <w:rPr>
          <w:b/>
          <w:sz w:val="28"/>
          <w:szCs w:val="20"/>
        </w:rPr>
        <w:t xml:space="preserve">. Финансирование за счет накладных расходов </w:t>
      </w:r>
    </w:p>
    <w:p w:rsidR="007A3EB6" w:rsidRPr="007E7F94" w:rsidRDefault="007A3EB6" w:rsidP="007A3EB6">
      <w:pPr>
        <w:ind w:firstLine="567"/>
        <w:jc w:val="both"/>
        <w:rPr>
          <w:sz w:val="28"/>
          <w:szCs w:val="20"/>
        </w:rPr>
      </w:pPr>
      <w:r w:rsidRPr="007E7F94">
        <w:rPr>
          <w:sz w:val="28"/>
          <w:szCs w:val="20"/>
        </w:rPr>
        <w:t xml:space="preserve">За счет накладных расходов НИЧ было осуществлено финансирование потребностей подразделений университета, в </w:t>
      </w:r>
      <w:proofErr w:type="spellStart"/>
      <w:r w:rsidRPr="007E7F94">
        <w:rPr>
          <w:sz w:val="28"/>
          <w:szCs w:val="20"/>
        </w:rPr>
        <w:t>т.ч</w:t>
      </w:r>
      <w:proofErr w:type="spellEnd"/>
      <w:r w:rsidRPr="007E7F94">
        <w:rPr>
          <w:sz w:val="28"/>
          <w:szCs w:val="20"/>
        </w:rPr>
        <w:t>.:</w:t>
      </w:r>
    </w:p>
    <w:p w:rsidR="007A3EB6" w:rsidRPr="007E7F94" w:rsidRDefault="007A3EB6" w:rsidP="007A3EB6">
      <w:pPr>
        <w:ind w:firstLine="284"/>
        <w:jc w:val="both"/>
        <w:rPr>
          <w:sz w:val="28"/>
          <w:szCs w:val="20"/>
        </w:rPr>
      </w:pPr>
      <w:r w:rsidRPr="007E7F94">
        <w:rPr>
          <w:sz w:val="28"/>
          <w:szCs w:val="20"/>
        </w:rPr>
        <w:t xml:space="preserve">- публикация монографий, сборников трудов, на издание журналов «Вестник РГУПС» и «Труды РГУПС»; </w:t>
      </w:r>
    </w:p>
    <w:p w:rsidR="007A3EB6" w:rsidRPr="007E7F94" w:rsidRDefault="007A3EB6" w:rsidP="007A3EB6">
      <w:pPr>
        <w:ind w:firstLine="284"/>
        <w:jc w:val="both"/>
        <w:rPr>
          <w:sz w:val="28"/>
          <w:szCs w:val="20"/>
        </w:rPr>
      </w:pPr>
      <w:r w:rsidRPr="007E7F94">
        <w:rPr>
          <w:sz w:val="28"/>
          <w:szCs w:val="20"/>
        </w:rPr>
        <w:t>- членские взносы и страхование деятельности по СРО и Некоммерческому партнерству «Межреги</w:t>
      </w:r>
      <w:r w:rsidR="006C4847">
        <w:rPr>
          <w:sz w:val="28"/>
          <w:szCs w:val="20"/>
        </w:rPr>
        <w:t>ональный центр по охране труда»</w:t>
      </w:r>
      <w:r w:rsidRPr="007E7F94">
        <w:rPr>
          <w:sz w:val="28"/>
          <w:szCs w:val="20"/>
        </w:rPr>
        <w:t>;</w:t>
      </w:r>
    </w:p>
    <w:p w:rsidR="007A3EB6" w:rsidRPr="007E7F94" w:rsidRDefault="007A3EB6" w:rsidP="007A3EB6">
      <w:pPr>
        <w:ind w:firstLine="284"/>
        <w:jc w:val="both"/>
        <w:rPr>
          <w:sz w:val="28"/>
          <w:szCs w:val="20"/>
        </w:rPr>
      </w:pPr>
      <w:r w:rsidRPr="007E7F94">
        <w:rPr>
          <w:sz w:val="28"/>
          <w:szCs w:val="20"/>
        </w:rPr>
        <w:t>- проведение инспекционного контроля системы менеджмента качества по ИСО-9001;</w:t>
      </w:r>
    </w:p>
    <w:p w:rsidR="007A3EB6" w:rsidRPr="007E7F94" w:rsidRDefault="007A3EB6" w:rsidP="007A3EB6">
      <w:pPr>
        <w:ind w:firstLine="284"/>
        <w:jc w:val="both"/>
        <w:rPr>
          <w:sz w:val="28"/>
          <w:szCs w:val="20"/>
        </w:rPr>
      </w:pPr>
      <w:r w:rsidRPr="007E7F94">
        <w:rPr>
          <w:sz w:val="28"/>
          <w:szCs w:val="20"/>
        </w:rPr>
        <w:lastRenderedPageBreak/>
        <w:t>- участие в семинарах, конференциях, выставках и курсах повышения квалификации;</w:t>
      </w:r>
    </w:p>
    <w:p w:rsidR="007A3EB6" w:rsidRPr="007E7F94" w:rsidRDefault="007A3EB6" w:rsidP="007A3EB6">
      <w:pPr>
        <w:ind w:firstLine="284"/>
        <w:jc w:val="both"/>
        <w:rPr>
          <w:sz w:val="28"/>
          <w:szCs w:val="20"/>
        </w:rPr>
      </w:pPr>
      <w:r w:rsidRPr="007E7F94">
        <w:rPr>
          <w:sz w:val="28"/>
          <w:szCs w:val="20"/>
        </w:rPr>
        <w:t>- командировочные расходы;</w:t>
      </w:r>
    </w:p>
    <w:p w:rsidR="007A3EB6" w:rsidRPr="007E7F94" w:rsidRDefault="007A3EB6" w:rsidP="007A3EB6">
      <w:pPr>
        <w:ind w:firstLine="284"/>
        <w:jc w:val="both"/>
        <w:rPr>
          <w:sz w:val="28"/>
          <w:szCs w:val="20"/>
        </w:rPr>
      </w:pPr>
      <w:r w:rsidRPr="007E7F94">
        <w:rPr>
          <w:sz w:val="28"/>
          <w:szCs w:val="20"/>
        </w:rPr>
        <w:t>- оплата госпошлины на поддержание патентов;</w:t>
      </w:r>
    </w:p>
    <w:p w:rsidR="007A3EB6" w:rsidRPr="007E7F94" w:rsidRDefault="007A3EB6" w:rsidP="007A3EB6">
      <w:pPr>
        <w:ind w:firstLine="284"/>
        <w:jc w:val="both"/>
        <w:rPr>
          <w:sz w:val="28"/>
          <w:szCs w:val="20"/>
        </w:rPr>
      </w:pPr>
      <w:r w:rsidRPr="007E7F94">
        <w:rPr>
          <w:sz w:val="28"/>
          <w:szCs w:val="20"/>
        </w:rPr>
        <w:t>- оплата юридически значимых действий (нотариальных услуг)</w:t>
      </w:r>
      <w:r w:rsidR="006C4847">
        <w:rPr>
          <w:sz w:val="28"/>
          <w:szCs w:val="20"/>
        </w:rPr>
        <w:t>;</w:t>
      </w:r>
    </w:p>
    <w:p w:rsidR="007A3EB6" w:rsidRPr="007E7F94" w:rsidRDefault="007A3EB6" w:rsidP="007A3EB6">
      <w:pPr>
        <w:ind w:firstLine="284"/>
        <w:jc w:val="both"/>
        <w:rPr>
          <w:sz w:val="28"/>
          <w:szCs w:val="20"/>
        </w:rPr>
      </w:pPr>
      <w:r w:rsidRPr="007E7F94">
        <w:rPr>
          <w:sz w:val="28"/>
          <w:szCs w:val="20"/>
        </w:rPr>
        <w:t>- оплата расходов на поддержку молодых ученых;</w:t>
      </w:r>
    </w:p>
    <w:p w:rsidR="007A3EB6" w:rsidRPr="007E7F94" w:rsidRDefault="007A3EB6" w:rsidP="007A3EB6">
      <w:pPr>
        <w:ind w:firstLine="284"/>
        <w:jc w:val="both"/>
        <w:rPr>
          <w:sz w:val="28"/>
          <w:szCs w:val="20"/>
        </w:rPr>
      </w:pPr>
      <w:r w:rsidRPr="007E7F94">
        <w:rPr>
          <w:sz w:val="28"/>
          <w:szCs w:val="20"/>
        </w:rPr>
        <w:t>- подписка на информационно-техническое сопровождение при проведении конкурсных процедур на электронных площадках для подразделений университета;</w:t>
      </w:r>
    </w:p>
    <w:p w:rsidR="007A3EB6" w:rsidRPr="007E7F94" w:rsidRDefault="007A3EB6" w:rsidP="007A3EB6">
      <w:pPr>
        <w:ind w:firstLine="284"/>
        <w:jc w:val="both"/>
        <w:rPr>
          <w:sz w:val="28"/>
          <w:szCs w:val="20"/>
        </w:rPr>
      </w:pPr>
      <w:r w:rsidRPr="007E7F94">
        <w:rPr>
          <w:sz w:val="28"/>
          <w:szCs w:val="20"/>
        </w:rPr>
        <w:t xml:space="preserve">- услуги по предоставлению сервисов </w:t>
      </w:r>
      <w:r w:rsidRPr="007E7F94">
        <w:rPr>
          <w:sz w:val="28"/>
          <w:szCs w:val="20"/>
          <w:lang w:val="en-US"/>
        </w:rPr>
        <w:t>DOI</w:t>
      </w:r>
      <w:r w:rsidRPr="007E7F94">
        <w:rPr>
          <w:sz w:val="28"/>
          <w:szCs w:val="20"/>
        </w:rPr>
        <w:t xml:space="preserve">, </w:t>
      </w:r>
      <w:r w:rsidRPr="007E7F94">
        <w:rPr>
          <w:sz w:val="28"/>
          <w:szCs w:val="20"/>
          <w:lang w:val="en-US"/>
        </w:rPr>
        <w:t>ISBN</w:t>
      </w:r>
      <w:r w:rsidRPr="007E7F94">
        <w:rPr>
          <w:sz w:val="28"/>
          <w:szCs w:val="20"/>
        </w:rPr>
        <w:t xml:space="preserve">, создание </w:t>
      </w:r>
      <w:r w:rsidRPr="007E7F94">
        <w:rPr>
          <w:sz w:val="28"/>
          <w:szCs w:val="20"/>
          <w:lang w:val="en-US"/>
        </w:rPr>
        <w:t>XML</w:t>
      </w:r>
      <w:r w:rsidRPr="007E7F94">
        <w:rPr>
          <w:sz w:val="28"/>
          <w:szCs w:val="20"/>
        </w:rPr>
        <w:t xml:space="preserve"> – описаний научных статей.</w:t>
      </w:r>
    </w:p>
    <w:p w:rsidR="009346F5" w:rsidRPr="003479AC" w:rsidRDefault="009346F5" w:rsidP="00C40E60">
      <w:pPr>
        <w:jc w:val="center"/>
        <w:rPr>
          <w:sz w:val="16"/>
          <w:szCs w:val="16"/>
        </w:rPr>
      </w:pPr>
    </w:p>
    <w:p w:rsidR="001A5058" w:rsidRPr="007E7F94" w:rsidRDefault="001A5058" w:rsidP="001A5058">
      <w:pPr>
        <w:jc w:val="center"/>
        <w:rPr>
          <w:i/>
          <w:sz w:val="28"/>
        </w:rPr>
      </w:pPr>
      <w:r w:rsidRPr="007E7F94">
        <w:rPr>
          <w:b/>
          <w:sz w:val="28"/>
        </w:rPr>
        <w:t>3. Основные научные работы в 202</w:t>
      </w:r>
      <w:r w:rsidR="00EB54D7" w:rsidRPr="007E7F94">
        <w:rPr>
          <w:b/>
          <w:sz w:val="28"/>
        </w:rPr>
        <w:t>3</w:t>
      </w:r>
      <w:r w:rsidRPr="007E7F94">
        <w:rPr>
          <w:b/>
          <w:sz w:val="28"/>
        </w:rPr>
        <w:t xml:space="preserve"> году</w:t>
      </w:r>
    </w:p>
    <w:p w:rsidR="001A5058" w:rsidRPr="00D029E1" w:rsidRDefault="001A5058" w:rsidP="001A5058">
      <w:pPr>
        <w:jc w:val="center"/>
        <w:rPr>
          <w:b/>
          <w:i/>
          <w:sz w:val="28"/>
        </w:rPr>
      </w:pPr>
      <w:r w:rsidRPr="007E7F94">
        <w:rPr>
          <w:b/>
          <w:sz w:val="28"/>
        </w:rPr>
        <w:t>3.1. Фундаментальные исследования</w:t>
      </w:r>
    </w:p>
    <w:p w:rsidR="006E6043" w:rsidRPr="007E7F94" w:rsidRDefault="006E6043" w:rsidP="006E6043">
      <w:pPr>
        <w:ind w:firstLine="567"/>
        <w:jc w:val="both"/>
        <w:rPr>
          <w:sz w:val="28"/>
          <w:szCs w:val="28"/>
        </w:rPr>
      </w:pPr>
      <w:r w:rsidRPr="007E7F94">
        <w:rPr>
          <w:b/>
          <w:sz w:val="28"/>
          <w:szCs w:val="28"/>
        </w:rPr>
        <w:t>По грантам Российского научного фонда</w:t>
      </w:r>
      <w:r w:rsidR="00D437C0">
        <w:rPr>
          <w:sz w:val="28"/>
          <w:szCs w:val="28"/>
        </w:rPr>
        <w:t xml:space="preserve"> выполнены</w:t>
      </w:r>
      <w:r w:rsidRPr="007E7F94">
        <w:rPr>
          <w:b/>
          <w:sz w:val="28"/>
          <w:szCs w:val="28"/>
        </w:rPr>
        <w:t xml:space="preserve"> </w:t>
      </w:r>
      <w:r w:rsidRPr="00C56B22">
        <w:rPr>
          <w:sz w:val="28"/>
          <w:szCs w:val="28"/>
        </w:rPr>
        <w:t>работ</w:t>
      </w:r>
      <w:r w:rsidR="00D437C0" w:rsidRPr="00C56B22">
        <w:rPr>
          <w:sz w:val="28"/>
          <w:szCs w:val="28"/>
        </w:rPr>
        <w:t>ы</w:t>
      </w:r>
      <w:r w:rsidRPr="007E7F94">
        <w:rPr>
          <w:sz w:val="28"/>
          <w:szCs w:val="28"/>
        </w:rPr>
        <w:t>:</w:t>
      </w:r>
    </w:p>
    <w:p w:rsidR="006E6043" w:rsidRPr="007E7F94" w:rsidRDefault="006E6043" w:rsidP="006E6043">
      <w:pPr>
        <w:ind w:firstLine="284"/>
        <w:jc w:val="both"/>
        <w:rPr>
          <w:sz w:val="28"/>
          <w:szCs w:val="28"/>
        </w:rPr>
      </w:pPr>
      <w:r w:rsidRPr="007E7F94">
        <w:rPr>
          <w:sz w:val="28"/>
          <w:szCs w:val="28"/>
        </w:rPr>
        <w:t xml:space="preserve">- создание </w:t>
      </w:r>
      <w:proofErr w:type="spellStart"/>
      <w:r w:rsidRPr="007E7F94">
        <w:rPr>
          <w:sz w:val="28"/>
          <w:szCs w:val="28"/>
        </w:rPr>
        <w:t>триботехнических</w:t>
      </w:r>
      <w:proofErr w:type="spellEnd"/>
      <w:r w:rsidRPr="007E7F94">
        <w:rPr>
          <w:sz w:val="28"/>
          <w:szCs w:val="28"/>
        </w:rPr>
        <w:t xml:space="preserve"> материалов и покрытий нового поколения на основе интеллектуальной (цифровой) технологии синтеза;</w:t>
      </w:r>
    </w:p>
    <w:p w:rsidR="006E6043" w:rsidRPr="007E7F94" w:rsidRDefault="006E6043" w:rsidP="006E6043">
      <w:pPr>
        <w:ind w:firstLine="284"/>
        <w:jc w:val="both"/>
        <w:rPr>
          <w:sz w:val="28"/>
          <w:szCs w:val="28"/>
        </w:rPr>
      </w:pPr>
      <w:r w:rsidRPr="007E7F94">
        <w:rPr>
          <w:sz w:val="28"/>
          <w:szCs w:val="28"/>
        </w:rPr>
        <w:t xml:space="preserve">- разработка принципов конструирования и методов создания высокоэффективных функциональных полимерных материалов и покрытий </w:t>
      </w:r>
      <w:proofErr w:type="spellStart"/>
      <w:r w:rsidRPr="007E7F94">
        <w:rPr>
          <w:sz w:val="28"/>
          <w:szCs w:val="28"/>
        </w:rPr>
        <w:t>триботехнического</w:t>
      </w:r>
      <w:proofErr w:type="spellEnd"/>
      <w:r w:rsidRPr="007E7F94">
        <w:rPr>
          <w:sz w:val="28"/>
          <w:szCs w:val="28"/>
        </w:rPr>
        <w:t xml:space="preserve"> назначения модифицированных микрока</w:t>
      </w:r>
      <w:r w:rsidR="00D437C0">
        <w:rPr>
          <w:sz w:val="28"/>
          <w:szCs w:val="28"/>
        </w:rPr>
        <w:t>псулами со смазочным материалом</w:t>
      </w:r>
      <w:r w:rsidRPr="007E7F94">
        <w:rPr>
          <w:sz w:val="28"/>
          <w:szCs w:val="28"/>
        </w:rPr>
        <w:t>;</w:t>
      </w:r>
    </w:p>
    <w:p w:rsidR="006E6043" w:rsidRPr="007E7F94" w:rsidRDefault="006E6043" w:rsidP="006E6043">
      <w:pPr>
        <w:ind w:firstLine="284"/>
        <w:jc w:val="both"/>
        <w:rPr>
          <w:sz w:val="28"/>
          <w:szCs w:val="28"/>
        </w:rPr>
      </w:pPr>
      <w:r w:rsidRPr="007E7F94">
        <w:rPr>
          <w:sz w:val="28"/>
          <w:szCs w:val="28"/>
        </w:rPr>
        <w:t>- повышение эксплуатационной надёжности особо опасных и технически сложных транспортных грунтовых инженерных сооружений в процессе их жизненного цикла;</w:t>
      </w:r>
    </w:p>
    <w:p w:rsidR="006E6043" w:rsidRPr="007E7F94" w:rsidRDefault="006E6043" w:rsidP="006E6043">
      <w:pPr>
        <w:ind w:firstLine="284"/>
        <w:jc w:val="both"/>
        <w:rPr>
          <w:sz w:val="28"/>
          <w:szCs w:val="28"/>
        </w:rPr>
      </w:pPr>
      <w:r w:rsidRPr="007E7F94">
        <w:rPr>
          <w:sz w:val="28"/>
          <w:szCs w:val="28"/>
        </w:rPr>
        <w:t xml:space="preserve">- армированные </w:t>
      </w:r>
      <w:proofErr w:type="spellStart"/>
      <w:r w:rsidRPr="007E7F94">
        <w:rPr>
          <w:sz w:val="28"/>
          <w:szCs w:val="28"/>
        </w:rPr>
        <w:t>геополимерные</w:t>
      </w:r>
      <w:proofErr w:type="spellEnd"/>
      <w:r w:rsidRPr="007E7F94">
        <w:rPr>
          <w:sz w:val="28"/>
          <w:szCs w:val="28"/>
        </w:rPr>
        <w:t xml:space="preserve"> композиты и экологические стабилизаторы грунта на их основе: структурообразование, стабильность, межфазные взаимодействия;</w:t>
      </w:r>
    </w:p>
    <w:p w:rsidR="006E6043" w:rsidRPr="007E7F94" w:rsidRDefault="006E6043" w:rsidP="006E6043">
      <w:pPr>
        <w:ind w:firstLine="284"/>
        <w:jc w:val="both"/>
        <w:rPr>
          <w:i/>
          <w:sz w:val="28"/>
          <w:szCs w:val="28"/>
        </w:rPr>
      </w:pPr>
      <w:r w:rsidRPr="007E7F94">
        <w:rPr>
          <w:sz w:val="28"/>
          <w:szCs w:val="28"/>
        </w:rPr>
        <w:t xml:space="preserve">- теоретическое исследование механизмов передачи и поглощения энергии при использовании </w:t>
      </w:r>
      <w:proofErr w:type="spellStart"/>
      <w:r w:rsidRPr="007E7F94">
        <w:rPr>
          <w:sz w:val="28"/>
          <w:szCs w:val="28"/>
        </w:rPr>
        <w:t>наночастиц</w:t>
      </w:r>
      <w:proofErr w:type="spellEnd"/>
      <w:r w:rsidRPr="007E7F94">
        <w:rPr>
          <w:sz w:val="28"/>
          <w:szCs w:val="28"/>
        </w:rPr>
        <w:t xml:space="preserve"> в качестве </w:t>
      </w:r>
      <w:proofErr w:type="spellStart"/>
      <w:r w:rsidRPr="007E7F94">
        <w:rPr>
          <w:sz w:val="28"/>
          <w:szCs w:val="28"/>
        </w:rPr>
        <w:t>радиосенсибилизаторов</w:t>
      </w:r>
      <w:proofErr w:type="spellEnd"/>
      <w:r w:rsidRPr="007E7F94">
        <w:rPr>
          <w:sz w:val="28"/>
          <w:szCs w:val="28"/>
        </w:rPr>
        <w:t xml:space="preserve"> в радиотерапии;</w:t>
      </w:r>
    </w:p>
    <w:p w:rsidR="006E6043" w:rsidRPr="007E7F94" w:rsidRDefault="006E6043" w:rsidP="006E6043">
      <w:pPr>
        <w:ind w:firstLine="284"/>
        <w:jc w:val="both"/>
        <w:rPr>
          <w:snapToGrid w:val="0"/>
          <w:sz w:val="28"/>
          <w:szCs w:val="28"/>
        </w:rPr>
      </w:pPr>
      <w:r w:rsidRPr="007E7F94">
        <w:rPr>
          <w:sz w:val="28"/>
          <w:szCs w:val="28"/>
        </w:rPr>
        <w:t xml:space="preserve">- теоретическое описание и компьютерное Монте-Карло моделирование процессов каскадного распада вакансий и поглощения энергии в раковых клетках при </w:t>
      </w:r>
      <w:proofErr w:type="spellStart"/>
      <w:r w:rsidRPr="007E7F94">
        <w:rPr>
          <w:sz w:val="28"/>
          <w:szCs w:val="28"/>
        </w:rPr>
        <w:t>оже</w:t>
      </w:r>
      <w:proofErr w:type="spellEnd"/>
      <w:r w:rsidRPr="007E7F94">
        <w:rPr>
          <w:sz w:val="28"/>
          <w:szCs w:val="28"/>
        </w:rPr>
        <w:t>-терапии онкологических заболеваний</w:t>
      </w:r>
      <w:r w:rsidRPr="007E7F94">
        <w:rPr>
          <w:snapToGrid w:val="0"/>
          <w:sz w:val="28"/>
          <w:szCs w:val="28"/>
        </w:rPr>
        <w:t>;</w:t>
      </w:r>
    </w:p>
    <w:p w:rsidR="006E6043" w:rsidRPr="007E7F94" w:rsidRDefault="006E6043" w:rsidP="006E6043">
      <w:pPr>
        <w:ind w:firstLine="284"/>
        <w:jc w:val="both"/>
        <w:rPr>
          <w:snapToGrid w:val="0"/>
          <w:sz w:val="28"/>
          <w:szCs w:val="28"/>
        </w:rPr>
      </w:pPr>
      <w:r w:rsidRPr="007E7F94">
        <w:rPr>
          <w:snapToGrid w:val="0"/>
          <w:sz w:val="28"/>
          <w:szCs w:val="28"/>
        </w:rPr>
        <w:t>- с</w:t>
      </w:r>
      <w:r w:rsidRPr="007E7F94">
        <w:rPr>
          <w:sz w:val="28"/>
          <w:szCs w:val="28"/>
        </w:rPr>
        <w:t xml:space="preserve">интез </w:t>
      </w:r>
      <w:proofErr w:type="spellStart"/>
      <w:r w:rsidRPr="007E7F94">
        <w:rPr>
          <w:sz w:val="28"/>
          <w:szCs w:val="28"/>
        </w:rPr>
        <w:t>квазиоптимальных</w:t>
      </w:r>
      <w:proofErr w:type="spellEnd"/>
      <w:r w:rsidRPr="007E7F94">
        <w:rPr>
          <w:sz w:val="28"/>
          <w:szCs w:val="28"/>
        </w:rPr>
        <w:t xml:space="preserve"> законов управления на основе редукции задачи Лагранжа к изопериметрической задаче</w:t>
      </w:r>
      <w:r w:rsidR="00D437C0">
        <w:rPr>
          <w:sz w:val="28"/>
          <w:szCs w:val="28"/>
        </w:rPr>
        <w:t>.</w:t>
      </w:r>
    </w:p>
    <w:p w:rsidR="006E6043" w:rsidRPr="007E7F94" w:rsidRDefault="006E6043" w:rsidP="006E6043">
      <w:pPr>
        <w:ind w:firstLine="284"/>
        <w:jc w:val="both"/>
        <w:rPr>
          <w:sz w:val="16"/>
          <w:szCs w:val="16"/>
        </w:rPr>
      </w:pPr>
    </w:p>
    <w:p w:rsidR="006E6043" w:rsidRPr="007E7F94" w:rsidRDefault="006E6043" w:rsidP="006E6043">
      <w:pPr>
        <w:ind w:firstLine="284"/>
        <w:jc w:val="both"/>
        <w:rPr>
          <w:sz w:val="28"/>
          <w:szCs w:val="28"/>
        </w:rPr>
      </w:pPr>
      <w:r w:rsidRPr="007E7F94">
        <w:rPr>
          <w:b/>
          <w:sz w:val="28"/>
          <w:szCs w:val="28"/>
        </w:rPr>
        <w:t xml:space="preserve">По грантам РФФИ </w:t>
      </w:r>
      <w:r w:rsidRPr="007E7F94">
        <w:rPr>
          <w:sz w:val="28"/>
          <w:szCs w:val="28"/>
        </w:rPr>
        <w:t>в прошлом году выполнены фундаментальные исследования по</w:t>
      </w:r>
      <w:r w:rsidRPr="007E7F94">
        <w:rPr>
          <w:b/>
          <w:sz w:val="28"/>
          <w:szCs w:val="28"/>
        </w:rPr>
        <w:t xml:space="preserve"> </w:t>
      </w:r>
      <w:r w:rsidRPr="007E7F94">
        <w:rPr>
          <w:sz w:val="28"/>
          <w:szCs w:val="28"/>
        </w:rPr>
        <w:t>проекту:</w:t>
      </w:r>
    </w:p>
    <w:p w:rsidR="006E6043" w:rsidRPr="007E7F94" w:rsidRDefault="006E6043" w:rsidP="006E6043">
      <w:pPr>
        <w:ind w:firstLine="284"/>
        <w:jc w:val="both"/>
        <w:rPr>
          <w:sz w:val="28"/>
          <w:szCs w:val="28"/>
        </w:rPr>
      </w:pPr>
      <w:r w:rsidRPr="007E7F94">
        <w:rPr>
          <w:sz w:val="28"/>
          <w:szCs w:val="28"/>
        </w:rPr>
        <w:t>- Биорезорбируемые композитные покрытия "</w:t>
      </w:r>
      <w:proofErr w:type="spellStart"/>
      <w:r w:rsidRPr="007E7F94">
        <w:rPr>
          <w:sz w:val="28"/>
          <w:szCs w:val="28"/>
        </w:rPr>
        <w:t>полилакрид</w:t>
      </w:r>
      <w:proofErr w:type="spellEnd"/>
      <w:r w:rsidRPr="007E7F94">
        <w:rPr>
          <w:sz w:val="28"/>
          <w:szCs w:val="28"/>
        </w:rPr>
        <w:t xml:space="preserve">-инкапсулированные </w:t>
      </w:r>
      <w:proofErr w:type="spellStart"/>
      <w:r w:rsidRPr="007E7F94">
        <w:rPr>
          <w:sz w:val="28"/>
          <w:szCs w:val="28"/>
        </w:rPr>
        <w:t>нанотрубки</w:t>
      </w:r>
      <w:proofErr w:type="spellEnd"/>
      <w:r w:rsidRPr="007E7F94">
        <w:rPr>
          <w:sz w:val="28"/>
          <w:szCs w:val="28"/>
        </w:rPr>
        <w:t xml:space="preserve"> </w:t>
      </w:r>
      <w:proofErr w:type="spellStart"/>
      <w:r w:rsidRPr="007E7F94">
        <w:rPr>
          <w:sz w:val="28"/>
          <w:szCs w:val="28"/>
        </w:rPr>
        <w:t>галлуазита</w:t>
      </w:r>
      <w:proofErr w:type="spellEnd"/>
      <w:r w:rsidRPr="007E7F94">
        <w:rPr>
          <w:sz w:val="28"/>
          <w:szCs w:val="28"/>
        </w:rPr>
        <w:t>" на сплавах магния с контролируемой скоростью биодеградации и антибактериальными свойствами</w:t>
      </w:r>
      <w:r w:rsidR="00D437C0">
        <w:rPr>
          <w:sz w:val="28"/>
          <w:szCs w:val="28"/>
        </w:rPr>
        <w:t>.</w:t>
      </w:r>
    </w:p>
    <w:p w:rsidR="006E6043" w:rsidRPr="007E7F94" w:rsidRDefault="006E6043" w:rsidP="006E6043">
      <w:pPr>
        <w:ind w:firstLine="284"/>
        <w:jc w:val="both"/>
        <w:rPr>
          <w:sz w:val="16"/>
          <w:szCs w:val="16"/>
        </w:rPr>
      </w:pPr>
    </w:p>
    <w:p w:rsidR="006E6043" w:rsidRPr="007E7F94" w:rsidRDefault="006E6043" w:rsidP="006E6043">
      <w:pPr>
        <w:ind w:firstLine="284"/>
        <w:jc w:val="both"/>
        <w:rPr>
          <w:sz w:val="28"/>
          <w:szCs w:val="28"/>
        </w:rPr>
      </w:pPr>
      <w:r w:rsidRPr="007E7F94">
        <w:rPr>
          <w:b/>
          <w:sz w:val="28"/>
          <w:szCs w:val="28"/>
        </w:rPr>
        <w:t xml:space="preserve">По </w:t>
      </w:r>
      <w:proofErr w:type="spellStart"/>
      <w:r w:rsidRPr="007E7F94">
        <w:rPr>
          <w:b/>
          <w:sz w:val="28"/>
          <w:szCs w:val="28"/>
        </w:rPr>
        <w:t>госзаданию</w:t>
      </w:r>
      <w:proofErr w:type="spellEnd"/>
      <w:r w:rsidRPr="007E7F94">
        <w:rPr>
          <w:b/>
          <w:sz w:val="28"/>
          <w:szCs w:val="28"/>
        </w:rPr>
        <w:t xml:space="preserve"> </w:t>
      </w:r>
      <w:proofErr w:type="spellStart"/>
      <w:r w:rsidRPr="007E7F94">
        <w:rPr>
          <w:b/>
          <w:sz w:val="28"/>
          <w:szCs w:val="28"/>
        </w:rPr>
        <w:t>Росжелдора</w:t>
      </w:r>
      <w:proofErr w:type="spellEnd"/>
      <w:r w:rsidRPr="007E7F94">
        <w:rPr>
          <w:sz w:val="28"/>
          <w:szCs w:val="28"/>
        </w:rPr>
        <w:t xml:space="preserve"> выполнены работы по следующим темам:</w:t>
      </w:r>
    </w:p>
    <w:p w:rsidR="006E6043" w:rsidRPr="007E7F94" w:rsidRDefault="003D33AB" w:rsidP="006E6043">
      <w:pPr>
        <w:ind w:firstLine="284"/>
        <w:jc w:val="both"/>
        <w:rPr>
          <w:sz w:val="28"/>
          <w:szCs w:val="28"/>
        </w:rPr>
      </w:pPr>
      <w:r w:rsidRPr="007E7F94">
        <w:rPr>
          <w:sz w:val="28"/>
          <w:szCs w:val="28"/>
        </w:rPr>
        <w:t xml:space="preserve">- </w:t>
      </w:r>
      <w:r w:rsidR="006E6043" w:rsidRPr="007E7F94">
        <w:rPr>
          <w:sz w:val="28"/>
          <w:szCs w:val="28"/>
        </w:rPr>
        <w:t>разработка методов автоматического управления перевозочным процессом на диспетчерском участке железной дороги на основе прогностической информации о поездной обстановке;</w:t>
      </w:r>
    </w:p>
    <w:p w:rsidR="006E6043" w:rsidRPr="007E7F94" w:rsidRDefault="006E6043" w:rsidP="006E6043">
      <w:pPr>
        <w:ind w:firstLine="284"/>
        <w:jc w:val="both"/>
        <w:rPr>
          <w:sz w:val="28"/>
          <w:szCs w:val="28"/>
          <w:u w:val="single"/>
        </w:rPr>
      </w:pPr>
      <w:r w:rsidRPr="007E7F94">
        <w:rPr>
          <w:sz w:val="28"/>
          <w:szCs w:val="28"/>
        </w:rPr>
        <w:lastRenderedPageBreak/>
        <w:t xml:space="preserve">- влияние технологических условий обработки и состава жидкой среды на структурно-фазовые изменения легированного слоя с целью повышения надежности элементов </w:t>
      </w:r>
      <w:proofErr w:type="spellStart"/>
      <w:r w:rsidRPr="007E7F94">
        <w:rPr>
          <w:sz w:val="28"/>
          <w:szCs w:val="28"/>
        </w:rPr>
        <w:t>трибосистем</w:t>
      </w:r>
      <w:proofErr w:type="spellEnd"/>
      <w:r w:rsidRPr="007E7F94">
        <w:rPr>
          <w:sz w:val="28"/>
          <w:szCs w:val="28"/>
        </w:rPr>
        <w:t xml:space="preserve"> подвижного</w:t>
      </w:r>
      <w:r w:rsidR="00C56B22">
        <w:rPr>
          <w:sz w:val="28"/>
          <w:szCs w:val="28"/>
        </w:rPr>
        <w:t xml:space="preserve"> состава</w:t>
      </w:r>
      <w:r w:rsidRPr="007E7F94">
        <w:rPr>
          <w:sz w:val="28"/>
          <w:szCs w:val="28"/>
        </w:rPr>
        <w:t>;</w:t>
      </w:r>
    </w:p>
    <w:p w:rsidR="006E6043" w:rsidRPr="00D029E1" w:rsidRDefault="006E6043" w:rsidP="006E6043">
      <w:pPr>
        <w:ind w:firstLine="284"/>
        <w:jc w:val="both"/>
        <w:rPr>
          <w:snapToGrid w:val="0"/>
          <w:sz w:val="28"/>
          <w:szCs w:val="28"/>
        </w:rPr>
      </w:pPr>
      <w:r w:rsidRPr="007E7F94">
        <w:rPr>
          <w:sz w:val="28"/>
          <w:szCs w:val="28"/>
        </w:rPr>
        <w:t xml:space="preserve">- синтез </w:t>
      </w:r>
      <w:proofErr w:type="spellStart"/>
      <w:r w:rsidRPr="007E7F94">
        <w:rPr>
          <w:sz w:val="28"/>
          <w:szCs w:val="28"/>
        </w:rPr>
        <w:t>геополимеров</w:t>
      </w:r>
      <w:proofErr w:type="spellEnd"/>
      <w:r w:rsidRPr="007E7F94">
        <w:rPr>
          <w:sz w:val="28"/>
          <w:szCs w:val="28"/>
        </w:rPr>
        <w:t xml:space="preserve"> из </w:t>
      </w:r>
      <w:proofErr w:type="spellStart"/>
      <w:r w:rsidRPr="007E7F94">
        <w:rPr>
          <w:sz w:val="28"/>
          <w:szCs w:val="28"/>
        </w:rPr>
        <w:t>механоактивированных</w:t>
      </w:r>
      <w:proofErr w:type="spellEnd"/>
      <w:r w:rsidRPr="007E7F94">
        <w:rPr>
          <w:sz w:val="28"/>
          <w:szCs w:val="28"/>
        </w:rPr>
        <w:t xml:space="preserve"> алюмосиликатных </w:t>
      </w:r>
      <w:proofErr w:type="spellStart"/>
      <w:r w:rsidRPr="007E7F94">
        <w:rPr>
          <w:sz w:val="28"/>
          <w:szCs w:val="28"/>
        </w:rPr>
        <w:t>прекурсоров</w:t>
      </w:r>
      <w:proofErr w:type="spellEnd"/>
      <w:r w:rsidRPr="007E7F94">
        <w:rPr>
          <w:sz w:val="28"/>
          <w:szCs w:val="28"/>
        </w:rPr>
        <w:t xml:space="preserve"> и </w:t>
      </w:r>
      <w:proofErr w:type="spellStart"/>
      <w:r w:rsidRPr="007E7F94">
        <w:rPr>
          <w:sz w:val="28"/>
          <w:szCs w:val="28"/>
        </w:rPr>
        <w:t>высокоадгезивные</w:t>
      </w:r>
      <w:proofErr w:type="spellEnd"/>
      <w:r w:rsidRPr="007E7F94">
        <w:rPr>
          <w:sz w:val="28"/>
          <w:szCs w:val="28"/>
        </w:rPr>
        <w:t xml:space="preserve"> ремонтные смеси на их основе для восстановления и усиления конструкций эксплуатируемых транспортных сооружений.</w:t>
      </w:r>
    </w:p>
    <w:p w:rsidR="001A5058" w:rsidRPr="00D029E1" w:rsidRDefault="001A5058" w:rsidP="001A5058">
      <w:pPr>
        <w:tabs>
          <w:tab w:val="left" w:pos="2171"/>
        </w:tabs>
        <w:ind w:firstLine="284"/>
        <w:jc w:val="both"/>
        <w:rPr>
          <w:snapToGrid w:val="0"/>
          <w:sz w:val="28"/>
          <w:szCs w:val="28"/>
        </w:rPr>
      </w:pPr>
    </w:p>
    <w:p w:rsidR="006E6043" w:rsidRPr="00D029E1" w:rsidRDefault="006E6043" w:rsidP="006E6043">
      <w:pPr>
        <w:jc w:val="center"/>
        <w:rPr>
          <w:i/>
          <w:sz w:val="28"/>
        </w:rPr>
      </w:pPr>
      <w:r w:rsidRPr="00D029E1">
        <w:rPr>
          <w:b/>
          <w:sz w:val="28"/>
        </w:rPr>
        <w:t>3.2. Научно-исследовательские работы</w:t>
      </w:r>
    </w:p>
    <w:p w:rsidR="006E6043" w:rsidRPr="007E7F94" w:rsidRDefault="006E6043" w:rsidP="006E6043">
      <w:pPr>
        <w:tabs>
          <w:tab w:val="num" w:pos="360"/>
          <w:tab w:val="left" w:pos="851"/>
        </w:tabs>
        <w:ind w:firstLine="567"/>
        <w:jc w:val="both"/>
        <w:rPr>
          <w:sz w:val="28"/>
          <w:szCs w:val="28"/>
        </w:rPr>
      </w:pPr>
      <w:r w:rsidRPr="007E7F94">
        <w:rPr>
          <w:sz w:val="28"/>
          <w:szCs w:val="28"/>
        </w:rPr>
        <w:t xml:space="preserve">К наиболее важным из </w:t>
      </w:r>
      <w:r w:rsidR="00FA128E" w:rsidRPr="007E7F94">
        <w:rPr>
          <w:sz w:val="28"/>
          <w:szCs w:val="28"/>
        </w:rPr>
        <w:t>таких</w:t>
      </w:r>
      <w:r w:rsidRPr="007E7F94">
        <w:rPr>
          <w:sz w:val="28"/>
          <w:szCs w:val="28"/>
        </w:rPr>
        <w:t xml:space="preserve"> хоздоговорных НИР можно отнести следующие работы:</w:t>
      </w:r>
    </w:p>
    <w:p w:rsidR="006E6043" w:rsidRPr="007E7F94" w:rsidRDefault="006E6043" w:rsidP="003D33AB">
      <w:pPr>
        <w:pStyle w:val="aff3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7F94">
        <w:rPr>
          <w:rFonts w:ascii="Times New Roman" w:hAnsi="Times New Roman" w:cs="Times New Roman"/>
          <w:snapToGrid w:val="0"/>
          <w:sz w:val="28"/>
          <w:szCs w:val="28"/>
          <w:lang w:val="ru-RU"/>
        </w:rPr>
        <w:t>Разработка методики обнаружения объектов в бал</w:t>
      </w:r>
      <w:r w:rsidR="00304A94">
        <w:rPr>
          <w:rFonts w:ascii="Times New Roman" w:hAnsi="Times New Roman" w:cs="Times New Roman"/>
          <w:snapToGrid w:val="0"/>
          <w:sz w:val="28"/>
          <w:szCs w:val="28"/>
          <w:lang w:val="ru-RU"/>
        </w:rPr>
        <w:t>л</w:t>
      </w:r>
      <w:r w:rsidRPr="007E7F94">
        <w:rPr>
          <w:rFonts w:ascii="Times New Roman" w:hAnsi="Times New Roman" w:cs="Times New Roman"/>
          <w:snapToGrid w:val="0"/>
          <w:sz w:val="28"/>
          <w:szCs w:val="28"/>
          <w:lang w:val="ru-RU"/>
        </w:rPr>
        <w:t>астном слое железнодорожного пути методом георадиолокации</w:t>
      </w:r>
      <w:r w:rsidRPr="007E7F9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; </w:t>
      </w:r>
    </w:p>
    <w:p w:rsidR="00D711D3" w:rsidRPr="007E7F94" w:rsidRDefault="00D711D3" w:rsidP="003D33AB">
      <w:pPr>
        <w:pStyle w:val="aff1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</w:pPr>
      <w:r w:rsidRPr="007E7F94">
        <w:t xml:space="preserve"> Цифровая автоматизированная система контроля зернового состава и физико-механических свойств щебеночного балласта на производственных базах путевых машинных станций </w:t>
      </w:r>
      <w:r w:rsidR="00A92F33" w:rsidRPr="007E7F94">
        <w:t>(</w:t>
      </w:r>
      <w:r w:rsidRPr="007E7F94">
        <w:t>грант ОАО «РЖД»</w:t>
      </w:r>
      <w:r w:rsidR="00C56B22">
        <w:t>)</w:t>
      </w:r>
      <w:r w:rsidRPr="007E7F94">
        <w:t>;</w:t>
      </w:r>
    </w:p>
    <w:p w:rsidR="006E6043" w:rsidRPr="007E7F94" w:rsidRDefault="006E6043" w:rsidP="003D33AB">
      <w:pPr>
        <w:pStyle w:val="aff3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7F94">
        <w:rPr>
          <w:rFonts w:ascii="Times New Roman" w:hAnsi="Times New Roman" w:cs="Times New Roman"/>
          <w:sz w:val="28"/>
          <w:szCs w:val="28"/>
          <w:lang w:val="ru-RU"/>
        </w:rPr>
        <w:t>Проведение полигонных и эксплуатационных испы</w:t>
      </w:r>
      <w:r w:rsidR="003D33AB" w:rsidRPr="007E7F94">
        <w:rPr>
          <w:rFonts w:ascii="Times New Roman" w:hAnsi="Times New Roman" w:cs="Times New Roman"/>
          <w:sz w:val="28"/>
          <w:szCs w:val="28"/>
          <w:lang w:val="ru-RU"/>
        </w:rPr>
        <w:t>таний экологически чистого смазо</w:t>
      </w:r>
      <w:r w:rsidRPr="007E7F94">
        <w:rPr>
          <w:rFonts w:ascii="Times New Roman" w:hAnsi="Times New Roman" w:cs="Times New Roman"/>
          <w:sz w:val="28"/>
          <w:szCs w:val="28"/>
          <w:lang w:val="ru-RU"/>
        </w:rPr>
        <w:t>чного мате</w:t>
      </w:r>
      <w:r w:rsidR="00C56B22">
        <w:rPr>
          <w:rFonts w:ascii="Times New Roman" w:hAnsi="Times New Roman" w:cs="Times New Roman"/>
          <w:sz w:val="28"/>
          <w:szCs w:val="28"/>
          <w:lang w:val="ru-RU"/>
        </w:rPr>
        <w:t>риала для применения в системе «</w:t>
      </w:r>
      <w:r w:rsidRPr="007E7F94">
        <w:rPr>
          <w:rFonts w:ascii="Times New Roman" w:hAnsi="Times New Roman" w:cs="Times New Roman"/>
          <w:sz w:val="28"/>
          <w:szCs w:val="28"/>
          <w:lang w:val="ru-RU"/>
        </w:rPr>
        <w:t>колесо-рельс</w:t>
      </w:r>
      <w:r w:rsidR="00C56B22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6E6043" w:rsidRPr="00D029E1" w:rsidRDefault="006E6043" w:rsidP="006E6043">
      <w:pPr>
        <w:jc w:val="both"/>
        <w:rPr>
          <w:sz w:val="28"/>
          <w:szCs w:val="28"/>
        </w:rPr>
      </w:pPr>
    </w:p>
    <w:p w:rsidR="006E6043" w:rsidRPr="00136CCF" w:rsidRDefault="006E6043" w:rsidP="006E6043">
      <w:pPr>
        <w:pStyle w:val="aff3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36CCF">
        <w:rPr>
          <w:rFonts w:ascii="Times New Roman" w:hAnsi="Times New Roman" w:cs="Times New Roman"/>
          <w:b/>
          <w:bCs/>
          <w:sz w:val="28"/>
          <w:szCs w:val="28"/>
          <w:lang w:val="ru-RU"/>
        </w:rPr>
        <w:t>3.3. Проектно-изыскательские работы</w:t>
      </w:r>
    </w:p>
    <w:p w:rsidR="006E6043" w:rsidRPr="007E7F94" w:rsidRDefault="006E6043" w:rsidP="00136CCF">
      <w:pPr>
        <w:pStyle w:val="aff3"/>
        <w:tabs>
          <w:tab w:val="num" w:pos="7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E7F94">
        <w:rPr>
          <w:rFonts w:ascii="Times New Roman" w:hAnsi="Times New Roman" w:cs="Times New Roman"/>
          <w:bCs/>
          <w:sz w:val="28"/>
          <w:szCs w:val="28"/>
          <w:lang w:val="ru-RU"/>
        </w:rPr>
        <w:t>Среди них можно отметить основные проектные работы:</w:t>
      </w:r>
    </w:p>
    <w:p w:rsidR="003D33AB" w:rsidRPr="007E7F94" w:rsidRDefault="003D33AB" w:rsidP="003D33AB">
      <w:pPr>
        <w:pStyle w:val="aff1"/>
        <w:numPr>
          <w:ilvl w:val="0"/>
          <w:numId w:val="1"/>
        </w:numPr>
        <w:tabs>
          <w:tab w:val="clear" w:pos="928"/>
          <w:tab w:val="num" w:pos="284"/>
        </w:tabs>
        <w:spacing w:after="0"/>
        <w:ind w:left="0" w:firstLine="0"/>
        <w:jc w:val="both"/>
        <w:rPr>
          <w:bCs/>
        </w:rPr>
      </w:pPr>
      <w:r w:rsidRPr="007E7F94">
        <w:t>Работы по обследованию и испытанию металлического моста через реку "Иль" инв. №БП-000449, расположенного на объекте ООО "КНГК-ИНПЗ": Сооружения - Пути железнодорожные (железнодорожный мост), кадас</w:t>
      </w:r>
      <w:r w:rsidR="00C56B22">
        <w:t>тровый номер 23:26:0501000:2520</w:t>
      </w:r>
      <w:r w:rsidRPr="007E7F94">
        <w:rPr>
          <w:bCs/>
        </w:rPr>
        <w:t>;</w:t>
      </w:r>
    </w:p>
    <w:p w:rsidR="003D33AB" w:rsidRPr="007E7F94" w:rsidRDefault="003D33AB" w:rsidP="003D33AB">
      <w:pPr>
        <w:pStyle w:val="aff3"/>
        <w:numPr>
          <w:ilvl w:val="0"/>
          <w:numId w:val="1"/>
        </w:numPr>
        <w:tabs>
          <w:tab w:val="num" w:pos="284"/>
          <w:tab w:val="num" w:pos="709"/>
          <w:tab w:val="num" w:pos="78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E7F94">
        <w:rPr>
          <w:rFonts w:ascii="Times New Roman" w:hAnsi="Times New Roman" w:cs="Times New Roman"/>
          <w:bCs/>
          <w:sz w:val="28"/>
          <w:szCs w:val="28"/>
          <w:lang w:val="ru-RU"/>
        </w:rPr>
        <w:t>Сопровождение и оформление проектной документации по объектам: «Реконструкция подпорной стенки по ул. Крестовского 8,10, «Реконструкция подпорной стенки по ул. Лагерная,3, «Реконструкция лестницы ул. Яблочкова,1 до ГБДОУ «Детский сад №72»;</w:t>
      </w:r>
    </w:p>
    <w:p w:rsidR="006E6043" w:rsidRPr="007E7F94" w:rsidRDefault="006E6043" w:rsidP="003D33AB">
      <w:pPr>
        <w:pStyle w:val="aff3"/>
        <w:numPr>
          <w:ilvl w:val="0"/>
          <w:numId w:val="1"/>
        </w:numPr>
        <w:tabs>
          <w:tab w:val="num" w:pos="284"/>
          <w:tab w:val="num" w:pos="709"/>
          <w:tab w:val="num" w:pos="78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E7F9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Работы по инструментальному обследованию зданий и сооружений расположенных по адресу: Московская область, Серпуховской район </w:t>
      </w:r>
      <w:proofErr w:type="spellStart"/>
      <w:r w:rsidRPr="007E7F94">
        <w:rPr>
          <w:rFonts w:ascii="Times New Roman" w:hAnsi="Times New Roman" w:cs="Times New Roman"/>
          <w:bCs/>
          <w:sz w:val="28"/>
          <w:szCs w:val="28"/>
          <w:lang w:val="ru-RU"/>
        </w:rPr>
        <w:t>г.п</w:t>
      </w:r>
      <w:proofErr w:type="spellEnd"/>
      <w:r w:rsidRPr="007E7F9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 w:rsidRPr="007E7F94">
        <w:rPr>
          <w:rFonts w:ascii="Times New Roman" w:hAnsi="Times New Roman" w:cs="Times New Roman"/>
          <w:bCs/>
          <w:sz w:val="28"/>
          <w:szCs w:val="28"/>
          <w:lang w:val="ru-RU"/>
        </w:rPr>
        <w:t>Оболенск</w:t>
      </w:r>
      <w:proofErr w:type="spellEnd"/>
      <w:r w:rsidRPr="007E7F94">
        <w:rPr>
          <w:rFonts w:ascii="Times New Roman" w:hAnsi="Times New Roman" w:cs="Times New Roman"/>
          <w:bCs/>
          <w:sz w:val="28"/>
          <w:szCs w:val="28"/>
          <w:lang w:val="ru-RU"/>
        </w:rPr>
        <w:t>, ул. Строителей, д.4, и реко</w:t>
      </w:r>
      <w:r w:rsidR="003D33AB" w:rsidRPr="007E7F94">
        <w:rPr>
          <w:rFonts w:ascii="Times New Roman" w:hAnsi="Times New Roman" w:cs="Times New Roman"/>
          <w:bCs/>
          <w:sz w:val="28"/>
          <w:szCs w:val="28"/>
          <w:lang w:val="ru-RU"/>
        </w:rPr>
        <w:t>нструкцию объекта «Стрельбище».</w:t>
      </w:r>
    </w:p>
    <w:p w:rsidR="006E6043" w:rsidRDefault="006E6043" w:rsidP="006E6043">
      <w:pPr>
        <w:pStyle w:val="aff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6043" w:rsidRPr="00D029E1" w:rsidRDefault="006E6043" w:rsidP="006E6043">
      <w:pPr>
        <w:pStyle w:val="aff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029E1">
        <w:rPr>
          <w:rFonts w:ascii="Times New Roman" w:hAnsi="Times New Roman" w:cs="Times New Roman"/>
          <w:b/>
          <w:sz w:val="28"/>
          <w:szCs w:val="28"/>
          <w:lang w:val="ru-RU"/>
        </w:rPr>
        <w:t>3.4. Работы по внедрению результатов разработок</w:t>
      </w:r>
    </w:p>
    <w:p w:rsidR="006E6043" w:rsidRPr="00F26648" w:rsidRDefault="006E6043" w:rsidP="00BB0631">
      <w:pPr>
        <w:pStyle w:val="aff3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26648">
        <w:rPr>
          <w:rFonts w:ascii="Times New Roman" w:hAnsi="Times New Roman" w:cs="Times New Roman"/>
          <w:bCs/>
          <w:sz w:val="28"/>
          <w:szCs w:val="28"/>
          <w:lang w:val="ru-RU"/>
        </w:rPr>
        <w:t>Наиболее крупные:</w:t>
      </w:r>
    </w:p>
    <w:p w:rsidR="006E6043" w:rsidRPr="007E7F94" w:rsidRDefault="006E6043" w:rsidP="003D33AB">
      <w:pPr>
        <w:pStyle w:val="aff3"/>
        <w:numPr>
          <w:ilvl w:val="0"/>
          <w:numId w:val="1"/>
        </w:numPr>
        <w:tabs>
          <w:tab w:val="num" w:pos="284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E7F94">
        <w:rPr>
          <w:rFonts w:ascii="Times New Roman" w:hAnsi="Times New Roman" w:cs="Times New Roman"/>
          <w:sz w:val="28"/>
          <w:szCs w:val="28"/>
          <w:lang w:val="ru-RU"/>
        </w:rPr>
        <w:t xml:space="preserve">Выполнение работ по разработке и утверждению технических решений "блочная микропроцессорная / </w:t>
      </w:r>
      <w:proofErr w:type="spellStart"/>
      <w:r w:rsidRPr="007E7F94">
        <w:rPr>
          <w:rFonts w:ascii="Times New Roman" w:hAnsi="Times New Roman" w:cs="Times New Roman"/>
          <w:sz w:val="28"/>
          <w:szCs w:val="28"/>
          <w:lang w:val="ru-RU"/>
        </w:rPr>
        <w:t>релейнопроцессорная</w:t>
      </w:r>
      <w:proofErr w:type="spellEnd"/>
      <w:r w:rsidRPr="007E7F94">
        <w:rPr>
          <w:rFonts w:ascii="Times New Roman" w:hAnsi="Times New Roman" w:cs="Times New Roman"/>
          <w:sz w:val="28"/>
          <w:szCs w:val="28"/>
          <w:lang w:val="ru-RU"/>
        </w:rPr>
        <w:t xml:space="preserve"> централизация в маневровых районах станций" и </w:t>
      </w:r>
      <w:r w:rsidR="00857ABE" w:rsidRPr="007E7F94">
        <w:rPr>
          <w:rFonts w:ascii="Times New Roman" w:hAnsi="Times New Roman" w:cs="Times New Roman"/>
          <w:sz w:val="28"/>
          <w:szCs w:val="28"/>
          <w:lang w:val="ru-RU"/>
        </w:rPr>
        <w:t>"И</w:t>
      </w:r>
      <w:r w:rsidRPr="007E7F94">
        <w:rPr>
          <w:rFonts w:ascii="Times New Roman" w:hAnsi="Times New Roman" w:cs="Times New Roman"/>
          <w:sz w:val="28"/>
          <w:szCs w:val="28"/>
          <w:lang w:val="ru-RU"/>
        </w:rPr>
        <w:t>нтерактивный пульт ЭЦ на базе решений РПЦ-ДОН" применительно к проекту "Цифровая железнодорожная станция на ст. Челябинск-Главный";</w:t>
      </w:r>
    </w:p>
    <w:p w:rsidR="006E6043" w:rsidRPr="007E7F94" w:rsidRDefault="006E6043" w:rsidP="003D33AB">
      <w:pPr>
        <w:pStyle w:val="aff3"/>
        <w:numPr>
          <w:ilvl w:val="0"/>
          <w:numId w:val="1"/>
        </w:numPr>
        <w:tabs>
          <w:tab w:val="num" w:pos="284"/>
          <w:tab w:val="num" w:pos="568"/>
          <w:tab w:val="num" w:pos="78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7F94">
        <w:rPr>
          <w:rFonts w:ascii="Times New Roman" w:hAnsi="Times New Roman" w:cs="Times New Roman"/>
          <w:sz w:val="28"/>
          <w:szCs w:val="28"/>
          <w:lang w:val="ru-RU"/>
        </w:rPr>
        <w:t>Разработка прикладного (технологического) программного обеспечения по АСУТП системы ДЦ-Юг с РКП ст. Назарово, перегон Назарово-</w:t>
      </w:r>
      <w:proofErr w:type="spellStart"/>
      <w:r w:rsidRPr="007E7F94">
        <w:rPr>
          <w:rFonts w:ascii="Times New Roman" w:hAnsi="Times New Roman" w:cs="Times New Roman"/>
          <w:sz w:val="28"/>
          <w:szCs w:val="28"/>
          <w:lang w:val="ru-RU"/>
        </w:rPr>
        <w:t>Чулымка</w:t>
      </w:r>
      <w:proofErr w:type="spellEnd"/>
      <w:r w:rsidRPr="007E7F9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E6043" w:rsidRPr="007E7F94" w:rsidRDefault="006E6043" w:rsidP="003D33AB">
      <w:pPr>
        <w:pStyle w:val="aff3"/>
        <w:numPr>
          <w:ilvl w:val="0"/>
          <w:numId w:val="1"/>
        </w:numPr>
        <w:tabs>
          <w:tab w:val="num" w:pos="284"/>
          <w:tab w:val="num" w:pos="644"/>
          <w:tab w:val="num" w:pos="78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7F94">
        <w:rPr>
          <w:rFonts w:ascii="Times New Roman" w:hAnsi="Times New Roman" w:cs="Times New Roman"/>
          <w:sz w:val="28"/>
          <w:szCs w:val="28"/>
          <w:lang w:val="ru-RU"/>
        </w:rPr>
        <w:t>Техническое обслуживание, метрологическая калибровка, поверка и наладочные испытания оборудования измерительно-вычислительн</w:t>
      </w:r>
      <w:r w:rsidR="00857ABE" w:rsidRPr="007E7F94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7E7F94">
        <w:rPr>
          <w:rFonts w:ascii="Times New Roman" w:hAnsi="Times New Roman" w:cs="Times New Roman"/>
          <w:sz w:val="28"/>
          <w:szCs w:val="28"/>
          <w:lang w:val="ru-RU"/>
        </w:rPr>
        <w:t xml:space="preserve"> комплекс</w:t>
      </w:r>
      <w:r w:rsidR="00857ABE" w:rsidRPr="007E7F94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7E7F94">
        <w:rPr>
          <w:rFonts w:ascii="Times New Roman" w:hAnsi="Times New Roman" w:cs="Times New Roman"/>
          <w:sz w:val="28"/>
          <w:szCs w:val="28"/>
          <w:lang w:val="ru-RU"/>
        </w:rPr>
        <w:t xml:space="preserve"> тягово-энергетическ</w:t>
      </w:r>
      <w:r w:rsidR="00857ABE" w:rsidRPr="007E7F94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Pr="007E7F94">
        <w:rPr>
          <w:rFonts w:ascii="Times New Roman" w:hAnsi="Times New Roman" w:cs="Times New Roman"/>
          <w:sz w:val="28"/>
          <w:szCs w:val="28"/>
          <w:lang w:val="ru-RU"/>
        </w:rPr>
        <w:t>лаборатори</w:t>
      </w:r>
      <w:r w:rsidR="00857ABE" w:rsidRPr="007E7F94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7E7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7ABE" w:rsidRPr="007E7F94">
        <w:rPr>
          <w:rFonts w:ascii="Times New Roman" w:hAnsi="Times New Roman" w:cs="Times New Roman"/>
          <w:sz w:val="28"/>
          <w:szCs w:val="28"/>
          <w:lang w:val="ru-RU"/>
        </w:rPr>
        <w:t xml:space="preserve">дирекций тяги железных дорог: </w:t>
      </w:r>
      <w:r w:rsidRPr="007E7F94">
        <w:rPr>
          <w:rFonts w:ascii="Times New Roman" w:hAnsi="Times New Roman" w:cs="Times New Roman"/>
          <w:sz w:val="28"/>
          <w:szCs w:val="28"/>
          <w:lang w:val="ru-RU"/>
        </w:rPr>
        <w:t>Забайкальской, Горьковской, Октябрьской, Свердловской, Дальневосточной, С</w:t>
      </w:r>
      <w:r w:rsidR="00857ABE" w:rsidRPr="007E7F94">
        <w:rPr>
          <w:rFonts w:ascii="Times New Roman" w:hAnsi="Times New Roman" w:cs="Times New Roman"/>
          <w:sz w:val="28"/>
          <w:szCs w:val="28"/>
          <w:lang w:val="ru-RU"/>
        </w:rPr>
        <w:t>ев-</w:t>
      </w:r>
      <w:proofErr w:type="spellStart"/>
      <w:r w:rsidRPr="007E7F9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857ABE" w:rsidRPr="007E7F94">
        <w:rPr>
          <w:rFonts w:ascii="Times New Roman" w:hAnsi="Times New Roman" w:cs="Times New Roman"/>
          <w:sz w:val="28"/>
          <w:szCs w:val="28"/>
          <w:lang w:val="ru-RU"/>
        </w:rPr>
        <w:t>ав</w:t>
      </w:r>
      <w:proofErr w:type="spellEnd"/>
      <w:r w:rsidRPr="007E7F9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E6043" w:rsidRPr="007E7F94" w:rsidRDefault="006E6043" w:rsidP="003D33AB">
      <w:pPr>
        <w:pStyle w:val="aff3"/>
        <w:numPr>
          <w:ilvl w:val="0"/>
          <w:numId w:val="1"/>
        </w:numPr>
        <w:tabs>
          <w:tab w:val="num" w:pos="284"/>
          <w:tab w:val="num" w:pos="644"/>
          <w:tab w:val="num" w:pos="709"/>
          <w:tab w:val="num" w:pos="78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7F94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Разработка изготовление и поставка модернизированных датчиков ДМ-12, ШМП-12, ДМ99</w:t>
      </w:r>
      <w:r w:rsidR="00A2467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E6043" w:rsidRPr="00F90906" w:rsidRDefault="006E6043" w:rsidP="006E6043">
      <w:pPr>
        <w:pStyle w:val="aff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6043" w:rsidRPr="00D029E1" w:rsidRDefault="006E6043" w:rsidP="006E6043">
      <w:pPr>
        <w:pStyle w:val="aff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029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3.5. Работы, требующие наличия аккредитации и лицензирования </w:t>
      </w:r>
    </w:p>
    <w:p w:rsidR="006E6043" w:rsidRPr="007E7F94" w:rsidRDefault="006E6043" w:rsidP="006E6043">
      <w:pPr>
        <w:ind w:firstLine="720"/>
        <w:jc w:val="both"/>
        <w:rPr>
          <w:sz w:val="28"/>
        </w:rPr>
      </w:pPr>
      <w:r w:rsidRPr="007E7F94">
        <w:rPr>
          <w:sz w:val="28"/>
        </w:rPr>
        <w:t xml:space="preserve">Имеющиеся у РГУПС лицензии, аттестаты и свидетельства служат правовой основой для освоения рынка соответствующих работ и услуг, который может служить дополнительным крупным источником финансирования научной деятельности университета. </w:t>
      </w:r>
    </w:p>
    <w:p w:rsidR="006E6043" w:rsidRPr="007E7F94" w:rsidRDefault="006E6043" w:rsidP="006E6043">
      <w:pPr>
        <w:ind w:firstLine="540"/>
        <w:jc w:val="both"/>
        <w:rPr>
          <w:sz w:val="28"/>
          <w:szCs w:val="28"/>
        </w:rPr>
      </w:pPr>
      <w:r w:rsidRPr="007E7F94">
        <w:rPr>
          <w:rFonts w:eastAsia="Courier New"/>
          <w:sz w:val="28"/>
          <w:szCs w:val="28"/>
        </w:rPr>
        <w:t>Подразделения Объединенного научно-исследовательского и испытательного центра (ОНИИЦ НИЧ):</w:t>
      </w:r>
    </w:p>
    <w:p w:rsidR="006E6043" w:rsidRPr="007E7F94" w:rsidRDefault="006E6043" w:rsidP="006E6043">
      <w:pPr>
        <w:ind w:firstLine="540"/>
        <w:jc w:val="both"/>
        <w:rPr>
          <w:sz w:val="28"/>
          <w:szCs w:val="28"/>
        </w:rPr>
      </w:pPr>
      <w:r w:rsidRPr="007E7F94">
        <w:rPr>
          <w:sz w:val="28"/>
          <w:szCs w:val="28"/>
        </w:rPr>
        <w:t xml:space="preserve">- научно-производственный центр «Охрана труда» (руководитель Центра – Финоченко Т.А.) – выполняет работы в подразделениях </w:t>
      </w:r>
      <w:proofErr w:type="gramStart"/>
      <w:r w:rsidRPr="007E7F94">
        <w:rPr>
          <w:sz w:val="28"/>
          <w:szCs w:val="28"/>
        </w:rPr>
        <w:t>Северо-Кавказской</w:t>
      </w:r>
      <w:proofErr w:type="gramEnd"/>
      <w:r w:rsidRPr="007E7F94">
        <w:rPr>
          <w:sz w:val="28"/>
          <w:szCs w:val="28"/>
        </w:rPr>
        <w:t xml:space="preserve"> железной дороги и других предприятий в области охраны труда, инспекционному и производственному контролю с выдачей заключений и рекомендаций;</w:t>
      </w:r>
    </w:p>
    <w:p w:rsidR="006E6043" w:rsidRPr="007E7F94" w:rsidRDefault="006E6043" w:rsidP="006E6043">
      <w:pPr>
        <w:ind w:firstLine="540"/>
        <w:jc w:val="both"/>
        <w:rPr>
          <w:sz w:val="28"/>
          <w:szCs w:val="28"/>
        </w:rPr>
      </w:pPr>
      <w:r w:rsidRPr="007E7F94">
        <w:rPr>
          <w:sz w:val="28"/>
          <w:szCs w:val="28"/>
        </w:rPr>
        <w:t xml:space="preserve">- научно-исследовательский испытательный центр «Прочность и надежность конструкционных материалов» в 2023 году выполнил </w:t>
      </w:r>
      <w:r w:rsidRPr="007E7F94">
        <w:rPr>
          <w:b/>
          <w:sz w:val="28"/>
          <w:szCs w:val="28"/>
        </w:rPr>
        <w:t>37</w:t>
      </w:r>
      <w:r w:rsidRPr="007E7F94">
        <w:rPr>
          <w:sz w:val="28"/>
          <w:szCs w:val="28"/>
        </w:rPr>
        <w:t xml:space="preserve"> договоров;</w:t>
      </w:r>
    </w:p>
    <w:p w:rsidR="006E6043" w:rsidRPr="007E7F94" w:rsidRDefault="006E6043" w:rsidP="006E6043">
      <w:pPr>
        <w:ind w:firstLine="540"/>
        <w:jc w:val="both"/>
        <w:rPr>
          <w:sz w:val="28"/>
          <w:szCs w:val="28"/>
        </w:rPr>
      </w:pPr>
      <w:r w:rsidRPr="007E7F94">
        <w:t xml:space="preserve">- </w:t>
      </w:r>
      <w:r w:rsidRPr="007E7F94">
        <w:rPr>
          <w:sz w:val="28"/>
          <w:szCs w:val="28"/>
        </w:rPr>
        <w:t xml:space="preserve">НИИЛ «Испытания и мониторинг в гражданском и транспортном строительстве» в 2023 году заключил </w:t>
      </w:r>
      <w:r w:rsidRPr="007E7F94">
        <w:rPr>
          <w:b/>
          <w:sz w:val="28"/>
          <w:szCs w:val="28"/>
        </w:rPr>
        <w:t xml:space="preserve">3 </w:t>
      </w:r>
      <w:r w:rsidRPr="007E7F94">
        <w:rPr>
          <w:sz w:val="28"/>
          <w:szCs w:val="28"/>
        </w:rPr>
        <w:t>научно-исследовательски</w:t>
      </w:r>
      <w:r w:rsidR="00A4311F">
        <w:rPr>
          <w:sz w:val="28"/>
          <w:szCs w:val="28"/>
        </w:rPr>
        <w:t>х</w:t>
      </w:r>
      <w:r w:rsidRPr="007E7F94">
        <w:rPr>
          <w:sz w:val="28"/>
          <w:szCs w:val="28"/>
        </w:rPr>
        <w:t xml:space="preserve"> договор</w:t>
      </w:r>
      <w:r w:rsidR="00A4311F">
        <w:rPr>
          <w:sz w:val="28"/>
          <w:szCs w:val="28"/>
        </w:rPr>
        <w:t>а</w:t>
      </w:r>
      <w:r w:rsidR="003E2565">
        <w:rPr>
          <w:sz w:val="28"/>
          <w:szCs w:val="28"/>
        </w:rPr>
        <w:t>;</w:t>
      </w:r>
    </w:p>
    <w:p w:rsidR="006E6043" w:rsidRPr="00D029E1" w:rsidRDefault="006E6043" w:rsidP="006E6043">
      <w:pPr>
        <w:ind w:firstLine="540"/>
        <w:jc w:val="both"/>
        <w:rPr>
          <w:b/>
          <w:sz w:val="28"/>
          <w:szCs w:val="28"/>
        </w:rPr>
      </w:pPr>
      <w:r w:rsidRPr="007E7F94">
        <w:rPr>
          <w:sz w:val="28"/>
          <w:szCs w:val="28"/>
        </w:rPr>
        <w:t>- «Испытательный центр по сертификации средств железнодорожной автоматики и телемеханики» в 202</w:t>
      </w:r>
      <w:r w:rsidR="00A2467C">
        <w:rPr>
          <w:sz w:val="28"/>
          <w:szCs w:val="28"/>
        </w:rPr>
        <w:t>3</w:t>
      </w:r>
      <w:r w:rsidRPr="007E7F94">
        <w:rPr>
          <w:sz w:val="28"/>
          <w:szCs w:val="28"/>
        </w:rPr>
        <w:t xml:space="preserve"> году выполнил </w:t>
      </w:r>
      <w:r w:rsidRPr="007E7F94">
        <w:rPr>
          <w:b/>
          <w:sz w:val="28"/>
          <w:szCs w:val="28"/>
        </w:rPr>
        <w:t xml:space="preserve">6 </w:t>
      </w:r>
      <w:r w:rsidRPr="007E7F94">
        <w:rPr>
          <w:sz w:val="28"/>
          <w:szCs w:val="28"/>
        </w:rPr>
        <w:t>договор</w:t>
      </w:r>
      <w:r w:rsidR="00A4311F">
        <w:rPr>
          <w:sz w:val="28"/>
          <w:szCs w:val="28"/>
        </w:rPr>
        <w:t>ов</w:t>
      </w:r>
      <w:r w:rsidRPr="007E7F94">
        <w:rPr>
          <w:b/>
          <w:sz w:val="28"/>
          <w:szCs w:val="28"/>
        </w:rPr>
        <w:t>.</w:t>
      </w:r>
    </w:p>
    <w:p w:rsidR="001A5058" w:rsidRPr="007E7F94" w:rsidRDefault="001A5058" w:rsidP="001A5058">
      <w:pPr>
        <w:ind w:firstLine="540"/>
        <w:jc w:val="both"/>
        <w:rPr>
          <w:sz w:val="16"/>
          <w:szCs w:val="16"/>
        </w:rPr>
      </w:pPr>
    </w:p>
    <w:p w:rsidR="00D03017" w:rsidRPr="007E7F94" w:rsidRDefault="00D03017" w:rsidP="00D03017">
      <w:pPr>
        <w:ind w:firstLine="567"/>
        <w:jc w:val="both"/>
        <w:rPr>
          <w:sz w:val="28"/>
          <w:u w:val="single"/>
        </w:rPr>
      </w:pPr>
      <w:r w:rsidRPr="007E7F94">
        <w:rPr>
          <w:sz w:val="28"/>
          <w:u w:val="single"/>
        </w:rPr>
        <w:t>Нормативное обеспечение научной деятельности</w:t>
      </w:r>
    </w:p>
    <w:p w:rsidR="00D03017" w:rsidRPr="007E7F94" w:rsidRDefault="00D03017" w:rsidP="00D03017">
      <w:pPr>
        <w:ind w:firstLine="567"/>
        <w:jc w:val="both"/>
        <w:rPr>
          <w:sz w:val="28"/>
          <w:szCs w:val="28"/>
        </w:rPr>
      </w:pPr>
      <w:r w:rsidRPr="007E7F94">
        <w:rPr>
          <w:sz w:val="28"/>
          <w:szCs w:val="28"/>
        </w:rPr>
        <w:t xml:space="preserve">Университет сохранил членство в саморегулируемых организациях, имеет допуск к видам работ, которые оказывают влияние на безопасность 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энергии), в части проведения проектных и изыскательских работ: </w:t>
      </w:r>
    </w:p>
    <w:p w:rsidR="00D03017" w:rsidRPr="007E7F94" w:rsidRDefault="00D03017" w:rsidP="00D03017">
      <w:pPr>
        <w:ind w:firstLine="567"/>
        <w:jc w:val="both"/>
        <w:rPr>
          <w:sz w:val="28"/>
          <w:szCs w:val="28"/>
        </w:rPr>
      </w:pPr>
      <w:r w:rsidRPr="007E7F94">
        <w:rPr>
          <w:sz w:val="28"/>
          <w:szCs w:val="28"/>
        </w:rPr>
        <w:t>- СРО «Объединение изыскательских организаций транспортного комплекса»;</w:t>
      </w:r>
    </w:p>
    <w:p w:rsidR="00D03017" w:rsidRPr="007E7F94" w:rsidRDefault="00D03017" w:rsidP="00D03017">
      <w:pPr>
        <w:ind w:firstLine="567"/>
        <w:jc w:val="both"/>
        <w:rPr>
          <w:sz w:val="28"/>
          <w:szCs w:val="28"/>
        </w:rPr>
      </w:pPr>
      <w:r w:rsidRPr="007E7F94">
        <w:rPr>
          <w:sz w:val="28"/>
          <w:szCs w:val="28"/>
        </w:rPr>
        <w:t>- СРО «Объединение проектных организаций транспортного комплекса».</w:t>
      </w:r>
    </w:p>
    <w:p w:rsidR="00D03017" w:rsidRPr="007E7F94" w:rsidRDefault="00D03017" w:rsidP="00D03017">
      <w:pPr>
        <w:ind w:firstLine="567"/>
        <w:jc w:val="both"/>
        <w:rPr>
          <w:sz w:val="28"/>
          <w:szCs w:val="28"/>
        </w:rPr>
      </w:pPr>
      <w:r w:rsidRPr="007E7F94">
        <w:rPr>
          <w:sz w:val="28"/>
          <w:szCs w:val="28"/>
        </w:rPr>
        <w:t>В соответствии с требованиями к членам саморегулируемых организаций, в 2023 г. 1 сотрудник университета успешно прошел независимую оценку квалификации.</w:t>
      </w:r>
    </w:p>
    <w:p w:rsidR="00D03017" w:rsidRPr="007E7F94" w:rsidRDefault="00D03017" w:rsidP="00D03017">
      <w:pPr>
        <w:ind w:firstLine="567"/>
        <w:jc w:val="both"/>
        <w:rPr>
          <w:sz w:val="28"/>
          <w:szCs w:val="28"/>
        </w:rPr>
      </w:pPr>
      <w:r w:rsidRPr="007E7F94">
        <w:rPr>
          <w:sz w:val="28"/>
          <w:szCs w:val="28"/>
        </w:rPr>
        <w:t>Университет прошел аттестацию среди членов некоммерческого партнерства саморегулируемых организаций в области проектировании и изысканий.</w:t>
      </w:r>
    </w:p>
    <w:p w:rsidR="00D03017" w:rsidRPr="00D029E1" w:rsidRDefault="00D03017" w:rsidP="00D03017">
      <w:pPr>
        <w:ind w:firstLine="567"/>
        <w:jc w:val="both"/>
        <w:rPr>
          <w:sz w:val="28"/>
          <w:szCs w:val="28"/>
        </w:rPr>
      </w:pPr>
      <w:r w:rsidRPr="007E7F94">
        <w:rPr>
          <w:sz w:val="28"/>
          <w:szCs w:val="28"/>
        </w:rPr>
        <w:t>В ноябре 2023 года университет успешно прошел инспекционный контроль и получил сертификат на соответствие требованиям ГОСТ Р ИСО 9001-2015 (ISO 9001:2015) в системе добровольной сертификации Федерального агентства по техническому регулированию и метрологии по обеспечению права поставки и реализации продукции учебного, научно-технического, технологического и технического назначения, выполнению научно-исследовательских, опытно-конструкторских, технологических, проектных изыскательских работ и экспериментальных разработок, проведению производственного контроля технологических процессов и производственных систем.</w:t>
      </w:r>
    </w:p>
    <w:p w:rsidR="00B4029D" w:rsidRDefault="00B4029D" w:rsidP="004F026D">
      <w:pPr>
        <w:jc w:val="center"/>
        <w:rPr>
          <w:b/>
          <w:sz w:val="28"/>
        </w:rPr>
      </w:pPr>
    </w:p>
    <w:p w:rsidR="004B36F7" w:rsidRPr="00D029E1" w:rsidRDefault="004B36F7" w:rsidP="004F026D">
      <w:pPr>
        <w:jc w:val="center"/>
        <w:rPr>
          <w:b/>
          <w:sz w:val="28"/>
        </w:rPr>
      </w:pPr>
    </w:p>
    <w:p w:rsidR="00C40E60" w:rsidRPr="00D029E1" w:rsidRDefault="00C40E60" w:rsidP="004F026D">
      <w:pPr>
        <w:jc w:val="center"/>
        <w:rPr>
          <w:i/>
          <w:sz w:val="28"/>
        </w:rPr>
      </w:pPr>
      <w:r w:rsidRPr="00D029E1">
        <w:rPr>
          <w:b/>
          <w:sz w:val="28"/>
        </w:rPr>
        <w:lastRenderedPageBreak/>
        <w:t>3.6. Выполнение экспертиз и консультаций</w:t>
      </w:r>
    </w:p>
    <w:p w:rsidR="00C40E60" w:rsidRPr="00D029E1" w:rsidRDefault="00C40E60" w:rsidP="004F2120">
      <w:pPr>
        <w:ind w:firstLine="567"/>
        <w:jc w:val="both"/>
        <w:rPr>
          <w:sz w:val="28"/>
        </w:rPr>
      </w:pPr>
      <w:r w:rsidRPr="00D029E1">
        <w:rPr>
          <w:sz w:val="28"/>
        </w:rPr>
        <w:t xml:space="preserve">Ученые и специалисты университета, как и в предыдущие </w:t>
      </w:r>
      <w:r w:rsidR="00894277" w:rsidRPr="00D029E1">
        <w:rPr>
          <w:sz w:val="28"/>
        </w:rPr>
        <w:t>годы,</w:t>
      </w:r>
      <w:r w:rsidRPr="00D029E1">
        <w:rPr>
          <w:sz w:val="28"/>
        </w:rPr>
        <w:t xml:space="preserve"> принимали активное участие в </w:t>
      </w:r>
      <w:r w:rsidR="00FB22D8" w:rsidRPr="00D029E1">
        <w:rPr>
          <w:sz w:val="28"/>
        </w:rPr>
        <w:t xml:space="preserve">разработке </w:t>
      </w:r>
      <w:r w:rsidR="00244084" w:rsidRPr="00D029E1">
        <w:rPr>
          <w:sz w:val="28"/>
        </w:rPr>
        <w:t xml:space="preserve">материалов и предложений по решению проблемных вопросов в работе транспортных комплексов федерального, отраслевого и регионального уровней, по совершенствованию нормативно-правовых документов, а также </w:t>
      </w:r>
      <w:r w:rsidR="00FB22D8" w:rsidRPr="00D029E1">
        <w:rPr>
          <w:sz w:val="28"/>
        </w:rPr>
        <w:t xml:space="preserve">предложений </w:t>
      </w:r>
      <w:r w:rsidR="007471F8" w:rsidRPr="00D029E1">
        <w:rPr>
          <w:sz w:val="28"/>
        </w:rPr>
        <w:t>для</w:t>
      </w:r>
      <w:r w:rsidR="00FB22D8" w:rsidRPr="00D029E1">
        <w:rPr>
          <w:sz w:val="28"/>
        </w:rPr>
        <w:t xml:space="preserve"> </w:t>
      </w:r>
      <w:r w:rsidRPr="00D029E1">
        <w:rPr>
          <w:sz w:val="28"/>
        </w:rPr>
        <w:t>подготовк</w:t>
      </w:r>
      <w:r w:rsidR="007471F8" w:rsidRPr="00D029E1">
        <w:rPr>
          <w:sz w:val="28"/>
        </w:rPr>
        <w:t>и</w:t>
      </w:r>
      <w:r w:rsidRPr="00D029E1">
        <w:rPr>
          <w:sz w:val="28"/>
        </w:rPr>
        <w:t xml:space="preserve"> </w:t>
      </w:r>
      <w:r w:rsidR="00AB1657" w:rsidRPr="00D029E1">
        <w:rPr>
          <w:sz w:val="28"/>
        </w:rPr>
        <w:t xml:space="preserve">программных </w:t>
      </w:r>
      <w:r w:rsidR="00244084" w:rsidRPr="00D029E1">
        <w:rPr>
          <w:sz w:val="28"/>
        </w:rPr>
        <w:t>документов</w:t>
      </w:r>
      <w:r w:rsidR="00AB1657" w:rsidRPr="00D029E1">
        <w:rPr>
          <w:sz w:val="28"/>
        </w:rPr>
        <w:t xml:space="preserve"> </w:t>
      </w:r>
      <w:r w:rsidRPr="00D029E1">
        <w:rPr>
          <w:sz w:val="28"/>
        </w:rPr>
        <w:t xml:space="preserve">по запросам </w:t>
      </w:r>
      <w:r w:rsidR="00244084" w:rsidRPr="00D029E1">
        <w:rPr>
          <w:sz w:val="28"/>
        </w:rPr>
        <w:t xml:space="preserve">Министерства транспорта РФ, </w:t>
      </w:r>
      <w:r w:rsidRPr="00D029E1">
        <w:rPr>
          <w:sz w:val="28"/>
        </w:rPr>
        <w:t xml:space="preserve">Федерального агентства железнодорожного транспорта, </w:t>
      </w:r>
      <w:r w:rsidR="001703BD" w:rsidRPr="00D029E1">
        <w:rPr>
          <w:sz w:val="28"/>
        </w:rPr>
        <w:t>Компании ОАО «РЖД»</w:t>
      </w:r>
      <w:r w:rsidR="005D4CD0" w:rsidRPr="00D029E1">
        <w:rPr>
          <w:sz w:val="28"/>
        </w:rPr>
        <w:t xml:space="preserve"> и её филиалов</w:t>
      </w:r>
      <w:r w:rsidR="001703BD" w:rsidRPr="00D029E1">
        <w:rPr>
          <w:sz w:val="28"/>
        </w:rPr>
        <w:t xml:space="preserve">, </w:t>
      </w:r>
      <w:r w:rsidR="005D4CD0" w:rsidRPr="00D029E1">
        <w:rPr>
          <w:sz w:val="28"/>
        </w:rPr>
        <w:t xml:space="preserve">Министерства науки и высшего образования РФ, </w:t>
      </w:r>
      <w:r w:rsidRPr="00D029E1">
        <w:rPr>
          <w:sz w:val="28"/>
        </w:rPr>
        <w:t>администраций Ростовской области и г. Ростова-на-Дону,</w:t>
      </w:r>
      <w:r w:rsidR="00264E27" w:rsidRPr="00D029E1">
        <w:rPr>
          <w:sz w:val="28"/>
        </w:rPr>
        <w:t xml:space="preserve"> </w:t>
      </w:r>
      <w:r w:rsidR="00FB22D8" w:rsidRPr="00D029E1">
        <w:rPr>
          <w:sz w:val="28"/>
        </w:rPr>
        <w:t xml:space="preserve">ФГУП «Крымская ЖД», </w:t>
      </w:r>
      <w:r w:rsidR="00730727" w:rsidRPr="00D029E1">
        <w:rPr>
          <w:sz w:val="28"/>
        </w:rPr>
        <w:t xml:space="preserve">в </w:t>
      </w:r>
      <w:proofErr w:type="spellStart"/>
      <w:r w:rsidR="00730727" w:rsidRPr="00D029E1">
        <w:rPr>
          <w:sz w:val="28"/>
        </w:rPr>
        <w:t>т.ч</w:t>
      </w:r>
      <w:proofErr w:type="spellEnd"/>
      <w:r w:rsidR="00730727" w:rsidRPr="00D029E1">
        <w:rPr>
          <w:sz w:val="28"/>
        </w:rPr>
        <w:t>. в рамках работы Объединенного ученого совета ОАО «РЖД»</w:t>
      </w:r>
      <w:r w:rsidR="005D4CD0" w:rsidRPr="00D029E1">
        <w:rPr>
          <w:sz w:val="28"/>
        </w:rPr>
        <w:t xml:space="preserve">, </w:t>
      </w:r>
      <w:r w:rsidR="00FB22D8" w:rsidRPr="00D029E1">
        <w:rPr>
          <w:sz w:val="28"/>
        </w:rPr>
        <w:t xml:space="preserve">секций Научно-технического совета ОАО «РЖД», </w:t>
      </w:r>
      <w:r w:rsidR="00264E27" w:rsidRPr="00D029E1">
        <w:rPr>
          <w:sz w:val="28"/>
        </w:rPr>
        <w:t>Торгово-промышленной палаты Ростовской области</w:t>
      </w:r>
      <w:r w:rsidR="0056145C" w:rsidRPr="00D029E1">
        <w:rPr>
          <w:sz w:val="28"/>
        </w:rPr>
        <w:t xml:space="preserve">, </w:t>
      </w:r>
      <w:r w:rsidR="009631BE" w:rsidRPr="00D029E1">
        <w:rPr>
          <w:sz w:val="28"/>
        </w:rPr>
        <w:t xml:space="preserve">Ассоциации транспортных ВУЗов, </w:t>
      </w:r>
      <w:r w:rsidR="00E36D5C" w:rsidRPr="00D029E1">
        <w:rPr>
          <w:sz w:val="28"/>
        </w:rPr>
        <w:t xml:space="preserve">Совета ректоров </w:t>
      </w:r>
      <w:r w:rsidR="009631BE" w:rsidRPr="00D029E1">
        <w:rPr>
          <w:sz w:val="28"/>
        </w:rPr>
        <w:t xml:space="preserve">ВУЗов </w:t>
      </w:r>
      <w:r w:rsidR="00E36D5C" w:rsidRPr="00D029E1">
        <w:rPr>
          <w:sz w:val="28"/>
        </w:rPr>
        <w:t xml:space="preserve">Ростовской области, </w:t>
      </w:r>
      <w:r w:rsidR="009631BE" w:rsidRPr="00D029E1">
        <w:rPr>
          <w:sz w:val="28"/>
        </w:rPr>
        <w:t xml:space="preserve">Совета ректоров ВУЗов Юга России, Российского союза ректоров, </w:t>
      </w:r>
      <w:r w:rsidR="0056145C" w:rsidRPr="00D029E1">
        <w:rPr>
          <w:sz w:val="28"/>
        </w:rPr>
        <w:t>Консорциума высших учебных заведений Прикаспийского региона в транспортно-логистической сфере</w:t>
      </w:r>
      <w:r w:rsidR="007471F8" w:rsidRPr="00D029E1">
        <w:rPr>
          <w:sz w:val="28"/>
        </w:rPr>
        <w:t xml:space="preserve"> и др</w:t>
      </w:r>
      <w:r w:rsidR="00264E27" w:rsidRPr="00D029E1">
        <w:rPr>
          <w:sz w:val="28"/>
        </w:rPr>
        <w:t>.</w:t>
      </w:r>
    </w:p>
    <w:p w:rsidR="00C40E60" w:rsidRDefault="00C40E60" w:rsidP="004F2120">
      <w:pPr>
        <w:ind w:firstLine="567"/>
        <w:jc w:val="both"/>
        <w:rPr>
          <w:sz w:val="28"/>
        </w:rPr>
      </w:pPr>
      <w:r w:rsidRPr="00D029E1">
        <w:rPr>
          <w:sz w:val="28"/>
        </w:rPr>
        <w:t>Ученые и научные работники университета привлекались к выполнению работ в качестве специалистов-экспертов при осуществлении надзорных меро</w:t>
      </w:r>
      <w:r w:rsidR="001703BD" w:rsidRPr="00D029E1">
        <w:rPr>
          <w:sz w:val="28"/>
        </w:rPr>
        <w:t>приятий различными ведомствами, а также при анализе (расследовании) различных происшествий.</w:t>
      </w:r>
    </w:p>
    <w:p w:rsidR="00F35F4D" w:rsidRPr="00795A41" w:rsidRDefault="00795A41" w:rsidP="00F35F4D">
      <w:pPr>
        <w:ind w:firstLine="567"/>
        <w:jc w:val="both"/>
        <w:rPr>
          <w:sz w:val="28"/>
          <w:szCs w:val="28"/>
        </w:rPr>
      </w:pPr>
      <w:r w:rsidRPr="00F81716">
        <w:rPr>
          <w:sz w:val="28"/>
        </w:rPr>
        <w:t xml:space="preserve">С апреля 2023 г. по поручению руководства </w:t>
      </w:r>
      <w:proofErr w:type="spellStart"/>
      <w:r w:rsidRPr="00F81716">
        <w:rPr>
          <w:sz w:val="28"/>
        </w:rPr>
        <w:t>Росжелдора</w:t>
      </w:r>
      <w:proofErr w:type="spellEnd"/>
      <w:r w:rsidRPr="00F81716">
        <w:rPr>
          <w:sz w:val="28"/>
        </w:rPr>
        <w:t xml:space="preserve"> </w:t>
      </w:r>
      <w:r w:rsidR="00D73ED2" w:rsidRPr="00F81716">
        <w:rPr>
          <w:sz w:val="28"/>
          <w:szCs w:val="28"/>
        </w:rPr>
        <w:t xml:space="preserve">силами созданной рабочей группы из числа ведущих профильных ученых, </w:t>
      </w:r>
      <w:r w:rsidRPr="00F81716">
        <w:rPr>
          <w:sz w:val="28"/>
        </w:rPr>
        <w:t>проводились</w:t>
      </w:r>
      <w:r w:rsidR="00F35F4D" w:rsidRPr="00F81716">
        <w:rPr>
          <w:sz w:val="28"/>
        </w:rPr>
        <w:t xml:space="preserve"> работы по </w:t>
      </w:r>
      <w:r w:rsidRPr="00F81716">
        <w:rPr>
          <w:sz w:val="28"/>
          <w:szCs w:val="28"/>
        </w:rPr>
        <w:t>разработке административных регламентов</w:t>
      </w:r>
      <w:r w:rsidR="00D73ED2" w:rsidRPr="00F81716">
        <w:rPr>
          <w:sz w:val="28"/>
          <w:szCs w:val="28"/>
        </w:rPr>
        <w:t xml:space="preserve"> </w:t>
      </w:r>
      <w:r w:rsidRPr="00F81716">
        <w:rPr>
          <w:sz w:val="28"/>
          <w:szCs w:val="28"/>
        </w:rPr>
        <w:t>и внесения их в конструктор цифровых регламентов (КЦР)</w:t>
      </w:r>
      <w:r w:rsidR="00D73ED2" w:rsidRPr="00F81716">
        <w:rPr>
          <w:sz w:val="28"/>
          <w:szCs w:val="28"/>
        </w:rPr>
        <w:t>.</w:t>
      </w:r>
    </w:p>
    <w:p w:rsidR="00C40E60" w:rsidRPr="00011C4F" w:rsidRDefault="00C40E60" w:rsidP="004F2120">
      <w:pPr>
        <w:ind w:firstLine="567"/>
        <w:jc w:val="both"/>
        <w:rPr>
          <w:sz w:val="28"/>
        </w:rPr>
      </w:pPr>
      <w:r w:rsidRPr="00D029E1">
        <w:rPr>
          <w:sz w:val="28"/>
        </w:rPr>
        <w:t>В аккредитованных лабораториях ОНИИЦ НИЧ оказывались профильные научно-технические услуги по проведению лабораторных исследований образцов (материалов, проб, изделий и т.п.) с составлением экспертн</w:t>
      </w:r>
      <w:r w:rsidR="007471F8" w:rsidRPr="00D029E1">
        <w:rPr>
          <w:sz w:val="28"/>
        </w:rPr>
        <w:t>ых</w:t>
      </w:r>
      <w:r w:rsidRPr="00D029E1">
        <w:rPr>
          <w:sz w:val="28"/>
        </w:rPr>
        <w:t xml:space="preserve"> заключени</w:t>
      </w:r>
      <w:r w:rsidR="007471F8" w:rsidRPr="00D029E1">
        <w:rPr>
          <w:sz w:val="28"/>
        </w:rPr>
        <w:t>й</w:t>
      </w:r>
      <w:r w:rsidRPr="00D029E1">
        <w:rPr>
          <w:sz w:val="28"/>
        </w:rPr>
        <w:t xml:space="preserve"> (выводов) и проводилось консультирование по решению проблемных технических вопросов.</w:t>
      </w:r>
    </w:p>
    <w:p w:rsidR="006F0CDE" w:rsidRPr="00D029E1" w:rsidRDefault="006F0CDE" w:rsidP="006F0CDE">
      <w:pPr>
        <w:jc w:val="center"/>
        <w:rPr>
          <w:b/>
          <w:sz w:val="28"/>
        </w:rPr>
      </w:pPr>
      <w:r w:rsidRPr="00D029E1">
        <w:rPr>
          <w:b/>
          <w:sz w:val="28"/>
        </w:rPr>
        <w:t>3.7. Выполнение работ по грантам университ</w:t>
      </w:r>
      <w:r w:rsidR="00AE317A">
        <w:rPr>
          <w:b/>
          <w:sz w:val="28"/>
        </w:rPr>
        <w:t>ета</w:t>
      </w:r>
    </w:p>
    <w:p w:rsidR="003F09DC" w:rsidRPr="00F81716" w:rsidRDefault="003F09DC" w:rsidP="003F09DC">
      <w:pPr>
        <w:ind w:firstLine="567"/>
        <w:jc w:val="both"/>
        <w:rPr>
          <w:sz w:val="28"/>
          <w:szCs w:val="28"/>
        </w:rPr>
      </w:pPr>
      <w:r w:rsidRPr="00F81716">
        <w:rPr>
          <w:sz w:val="28"/>
        </w:rPr>
        <w:t>В 2023 году на конкурс по выполнению научных исследований ФГБОУ</w:t>
      </w:r>
      <w:r w:rsidRPr="00F81716">
        <w:rPr>
          <w:sz w:val="28"/>
          <w:szCs w:val="28"/>
        </w:rPr>
        <w:t xml:space="preserve"> ВО РГУПС было подано 4 заявки, 2 из которых прошли конкурсный отбор, в </w:t>
      </w:r>
      <w:proofErr w:type="spellStart"/>
      <w:r w:rsidRPr="00F81716">
        <w:rPr>
          <w:sz w:val="28"/>
          <w:szCs w:val="28"/>
        </w:rPr>
        <w:t>т.ч</w:t>
      </w:r>
      <w:proofErr w:type="spellEnd"/>
      <w:r w:rsidRPr="00F81716">
        <w:rPr>
          <w:sz w:val="28"/>
          <w:szCs w:val="28"/>
        </w:rPr>
        <w:t>. по темам:</w:t>
      </w:r>
    </w:p>
    <w:p w:rsidR="003F09DC" w:rsidRPr="00F81716" w:rsidRDefault="003F09DC" w:rsidP="003F09DC">
      <w:pPr>
        <w:ind w:firstLine="567"/>
        <w:jc w:val="both"/>
        <w:rPr>
          <w:sz w:val="28"/>
          <w:szCs w:val="28"/>
        </w:rPr>
      </w:pPr>
      <w:r w:rsidRPr="00F81716">
        <w:rPr>
          <w:sz w:val="28"/>
          <w:szCs w:val="28"/>
        </w:rPr>
        <w:t>1). «Адаптация методов машинного зрения для распознавания образов с применением современных микроконтроллеров» - рук</w:t>
      </w:r>
      <w:r w:rsidR="00A2467C">
        <w:rPr>
          <w:sz w:val="28"/>
          <w:szCs w:val="28"/>
        </w:rPr>
        <w:t>.</w:t>
      </w:r>
      <w:r w:rsidRPr="00F81716">
        <w:rPr>
          <w:sz w:val="28"/>
          <w:szCs w:val="28"/>
        </w:rPr>
        <w:t xml:space="preserve"> гранта Игнатьева О.В. кафедра «Вычислительная техника и автоматизированные системы управления». По гранту произведена закупка комплектующих и выполнены 4 этапа из 7 заявленных.</w:t>
      </w:r>
    </w:p>
    <w:p w:rsidR="003F09DC" w:rsidRPr="008E493F" w:rsidRDefault="003F09DC" w:rsidP="003F09DC">
      <w:pPr>
        <w:ind w:firstLine="567"/>
        <w:jc w:val="both"/>
        <w:rPr>
          <w:sz w:val="28"/>
          <w:szCs w:val="28"/>
        </w:rPr>
      </w:pPr>
      <w:r w:rsidRPr="00F81716">
        <w:rPr>
          <w:sz w:val="28"/>
          <w:szCs w:val="28"/>
        </w:rPr>
        <w:t>2). «Разработка алгоритмов фиксации контакта с поверхностью с использованием искусственного интеллекта» - рук</w:t>
      </w:r>
      <w:r w:rsidR="00A2467C">
        <w:rPr>
          <w:sz w:val="28"/>
          <w:szCs w:val="28"/>
        </w:rPr>
        <w:t>.</w:t>
      </w:r>
      <w:r w:rsidRPr="00F81716">
        <w:rPr>
          <w:sz w:val="28"/>
          <w:szCs w:val="28"/>
        </w:rPr>
        <w:t xml:space="preserve"> гранта Лященко З.В. кафедра «Вычислительная техника и автоматизированные системы управления». По гранту произведена закупка комплектующих и выполнены 5 этапов из 8 заявленных.</w:t>
      </w:r>
    </w:p>
    <w:p w:rsidR="006F0CDE" w:rsidRPr="00D029E1" w:rsidRDefault="006F0CDE" w:rsidP="006F0CDE">
      <w:pPr>
        <w:tabs>
          <w:tab w:val="left" w:pos="851"/>
        </w:tabs>
        <w:spacing w:after="160" w:line="259" w:lineRule="auto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6C73F1" w:rsidRPr="00D029E1" w:rsidRDefault="00B83F95" w:rsidP="00C71CBF">
      <w:pPr>
        <w:jc w:val="center"/>
        <w:rPr>
          <w:b/>
          <w:sz w:val="28"/>
          <w:szCs w:val="28"/>
        </w:rPr>
      </w:pPr>
      <w:r w:rsidRPr="00D029E1">
        <w:rPr>
          <w:b/>
          <w:sz w:val="28"/>
          <w:szCs w:val="28"/>
        </w:rPr>
        <w:t>4</w:t>
      </w:r>
      <w:r w:rsidR="006C73F1" w:rsidRPr="00D029E1">
        <w:rPr>
          <w:b/>
          <w:sz w:val="28"/>
          <w:szCs w:val="28"/>
        </w:rPr>
        <w:t>. Участие в конкурсах</w:t>
      </w:r>
    </w:p>
    <w:p w:rsidR="00D03017" w:rsidRPr="00F81716" w:rsidRDefault="00D03017" w:rsidP="00D03017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F81716">
        <w:rPr>
          <w:sz w:val="28"/>
          <w:szCs w:val="28"/>
        </w:rPr>
        <w:t xml:space="preserve">Университетом в 2023 году была продолжена работа по расширению спектра тематик выполняемых научных работ и предоставляемых научных услуг. </w:t>
      </w:r>
    </w:p>
    <w:p w:rsidR="00D03017" w:rsidRPr="00F81716" w:rsidRDefault="00D03017" w:rsidP="00D03017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F81716">
        <w:rPr>
          <w:sz w:val="28"/>
          <w:szCs w:val="28"/>
        </w:rPr>
        <w:lastRenderedPageBreak/>
        <w:t xml:space="preserve">В 2023 г. в НИЧ продолжена работа по мониторингу конкурсов различных организаций на проведение научных работ. По результатам анализа </w:t>
      </w:r>
      <w:r w:rsidRPr="004B36F7">
        <w:rPr>
          <w:sz w:val="28"/>
          <w:szCs w:val="28"/>
        </w:rPr>
        <w:t xml:space="preserve">объявлений о конкурсах </w:t>
      </w:r>
      <w:r w:rsidRPr="00F81716">
        <w:rPr>
          <w:sz w:val="28"/>
          <w:szCs w:val="28"/>
        </w:rPr>
        <w:t xml:space="preserve">в причастные подразделения университета была направлена информация о </w:t>
      </w:r>
      <w:r w:rsidRPr="00F81716">
        <w:rPr>
          <w:b/>
          <w:sz w:val="28"/>
          <w:szCs w:val="28"/>
        </w:rPr>
        <w:t>600 конкурсах</w:t>
      </w:r>
      <w:r w:rsidRPr="00F81716">
        <w:rPr>
          <w:sz w:val="28"/>
          <w:szCs w:val="28"/>
        </w:rPr>
        <w:t xml:space="preserve">, в которых была потенциальная возможность принять участие сотрудникам университета. </w:t>
      </w:r>
    </w:p>
    <w:p w:rsidR="00D03017" w:rsidRDefault="00D03017" w:rsidP="00D03017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F81716">
        <w:rPr>
          <w:sz w:val="28"/>
          <w:szCs w:val="28"/>
        </w:rPr>
        <w:t>Также кафедры подавали неоднократно коммерческие предложения для компаний реального сектора экономики с предложениями на выполнение хоздоговорных работ.</w:t>
      </w:r>
    </w:p>
    <w:p w:rsidR="00F81716" w:rsidRPr="00D029E1" w:rsidRDefault="00F81716" w:rsidP="00F245CE">
      <w:pPr>
        <w:ind w:firstLine="567"/>
        <w:jc w:val="both"/>
        <w:rPr>
          <w:sz w:val="28"/>
        </w:rPr>
      </w:pPr>
    </w:p>
    <w:p w:rsidR="00C40E60" w:rsidRPr="00D029E1" w:rsidRDefault="00203FE4" w:rsidP="00BC34A6">
      <w:pPr>
        <w:tabs>
          <w:tab w:val="left" w:pos="7938"/>
        </w:tabs>
        <w:jc w:val="center"/>
        <w:rPr>
          <w:b/>
          <w:sz w:val="28"/>
        </w:rPr>
      </w:pPr>
      <w:r w:rsidRPr="00D029E1">
        <w:rPr>
          <w:b/>
          <w:sz w:val="28"/>
        </w:rPr>
        <w:t>5</w:t>
      </w:r>
      <w:r w:rsidR="00C40E60" w:rsidRPr="00D029E1">
        <w:rPr>
          <w:b/>
          <w:sz w:val="28"/>
        </w:rPr>
        <w:t xml:space="preserve">. Развитие и укрепление партнерских связей университета </w:t>
      </w:r>
    </w:p>
    <w:p w:rsidR="00C40E60" w:rsidRPr="00D029E1" w:rsidRDefault="00C40E60" w:rsidP="00C40E60">
      <w:pPr>
        <w:jc w:val="center"/>
        <w:rPr>
          <w:i/>
          <w:sz w:val="28"/>
        </w:rPr>
      </w:pPr>
      <w:r w:rsidRPr="00D029E1">
        <w:rPr>
          <w:b/>
          <w:sz w:val="28"/>
        </w:rPr>
        <w:t xml:space="preserve">в области научной деятельности </w:t>
      </w:r>
    </w:p>
    <w:p w:rsidR="00203FE4" w:rsidRPr="00D029E1" w:rsidRDefault="00F81716" w:rsidP="00203F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</w:t>
      </w:r>
      <w:r w:rsidR="009F43A8" w:rsidRPr="00D029E1">
        <w:rPr>
          <w:sz w:val="28"/>
          <w:szCs w:val="28"/>
        </w:rPr>
        <w:t>ноголетн</w:t>
      </w:r>
      <w:r>
        <w:rPr>
          <w:sz w:val="28"/>
          <w:szCs w:val="28"/>
        </w:rPr>
        <w:t>ей</w:t>
      </w:r>
      <w:r w:rsidR="009F43A8" w:rsidRPr="00D029E1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е</w:t>
      </w:r>
      <w:r w:rsidR="009F43A8" w:rsidRPr="00D029E1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партнерских связей путем посещения</w:t>
      </w:r>
      <w:r w:rsidR="009F43A8" w:rsidRPr="00D029E1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ами</w:t>
      </w:r>
      <w:r w:rsidR="009F43A8" w:rsidRPr="00D029E1">
        <w:rPr>
          <w:sz w:val="28"/>
          <w:szCs w:val="28"/>
        </w:rPr>
        <w:t xml:space="preserve"> ученых университета</w:t>
      </w:r>
      <w:r w:rsidR="00C40E60" w:rsidRPr="00D029E1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й</w:t>
      </w:r>
      <w:r w:rsidR="00C40E60" w:rsidRPr="00D029E1">
        <w:rPr>
          <w:sz w:val="28"/>
          <w:szCs w:val="28"/>
        </w:rPr>
        <w:t xml:space="preserve"> крупных железнодорожных узлов в границах СКЖД, Приволжской</w:t>
      </w:r>
      <w:r w:rsidR="009F43A8" w:rsidRPr="00D029E1">
        <w:rPr>
          <w:sz w:val="28"/>
          <w:szCs w:val="28"/>
        </w:rPr>
        <w:t xml:space="preserve"> и Юго-Восточной</w:t>
      </w:r>
      <w:r w:rsidR="00C40E60" w:rsidRPr="00D029E1">
        <w:rPr>
          <w:sz w:val="28"/>
          <w:szCs w:val="28"/>
        </w:rPr>
        <w:t xml:space="preserve"> ж</w:t>
      </w:r>
      <w:r w:rsidR="009F43A8" w:rsidRPr="00D029E1">
        <w:rPr>
          <w:sz w:val="28"/>
          <w:szCs w:val="28"/>
        </w:rPr>
        <w:t>елезных дорог</w:t>
      </w:r>
      <w:r w:rsidR="00C40E60" w:rsidRPr="00D029E1">
        <w:rPr>
          <w:sz w:val="28"/>
          <w:szCs w:val="28"/>
        </w:rPr>
        <w:t>, а также предприятия и организации Ростовской</w:t>
      </w:r>
      <w:r w:rsidR="009F43A8" w:rsidRPr="00D029E1">
        <w:rPr>
          <w:sz w:val="28"/>
          <w:szCs w:val="28"/>
        </w:rPr>
        <w:t xml:space="preserve"> и других областей и городов</w:t>
      </w:r>
      <w:r w:rsidR="00203FE4" w:rsidRPr="00D029E1">
        <w:rPr>
          <w:sz w:val="28"/>
          <w:szCs w:val="28"/>
        </w:rPr>
        <w:t>, в 202</w:t>
      </w:r>
      <w:r>
        <w:rPr>
          <w:sz w:val="28"/>
          <w:szCs w:val="28"/>
        </w:rPr>
        <w:t>3</w:t>
      </w:r>
      <w:r w:rsidR="00203FE4" w:rsidRPr="00D029E1">
        <w:rPr>
          <w:sz w:val="28"/>
          <w:szCs w:val="28"/>
        </w:rPr>
        <w:t xml:space="preserve"> году </w:t>
      </w:r>
      <w:r>
        <w:rPr>
          <w:sz w:val="28"/>
          <w:szCs w:val="28"/>
        </w:rPr>
        <w:t>акцент был сделан на</w:t>
      </w:r>
      <w:r w:rsidR="00BA4770" w:rsidRPr="00D029E1">
        <w:rPr>
          <w:sz w:val="28"/>
          <w:szCs w:val="28"/>
        </w:rPr>
        <w:t xml:space="preserve"> </w:t>
      </w:r>
      <w:r w:rsidR="00203FE4" w:rsidRPr="00D029E1">
        <w:rPr>
          <w:sz w:val="28"/>
          <w:szCs w:val="28"/>
        </w:rPr>
        <w:t xml:space="preserve">виртуальные формы проведения переговоров и совещаний (аудио- и </w:t>
      </w:r>
      <w:proofErr w:type="gramStart"/>
      <w:r w:rsidR="00203FE4" w:rsidRPr="00D029E1">
        <w:rPr>
          <w:sz w:val="28"/>
          <w:szCs w:val="28"/>
        </w:rPr>
        <w:t>видео-конференции</w:t>
      </w:r>
      <w:proofErr w:type="gramEnd"/>
      <w:r w:rsidR="00203FE4" w:rsidRPr="00D029E1">
        <w:rPr>
          <w:sz w:val="28"/>
          <w:szCs w:val="28"/>
        </w:rPr>
        <w:t xml:space="preserve">). </w:t>
      </w:r>
    </w:p>
    <w:p w:rsidR="00C6211A" w:rsidRPr="00D029E1" w:rsidRDefault="00BA4770" w:rsidP="00C6211A">
      <w:pPr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Вместе с тем, </w:t>
      </w:r>
      <w:r w:rsidR="00265778" w:rsidRPr="00D029E1">
        <w:rPr>
          <w:sz w:val="28"/>
          <w:szCs w:val="28"/>
        </w:rPr>
        <w:t xml:space="preserve">использовались и традиционные формы взаимодействия с партнерами – с выездами на места </w:t>
      </w:r>
      <w:r w:rsidR="00B23F9A" w:rsidRPr="00D029E1">
        <w:rPr>
          <w:sz w:val="28"/>
          <w:szCs w:val="28"/>
        </w:rPr>
        <w:t xml:space="preserve">или приемом представителей </w:t>
      </w:r>
      <w:r w:rsidR="00265778" w:rsidRPr="00D029E1">
        <w:rPr>
          <w:sz w:val="28"/>
          <w:szCs w:val="28"/>
        </w:rPr>
        <w:t xml:space="preserve">(при строгом соблюдении санитарных норм и предписаний). </w:t>
      </w:r>
    </w:p>
    <w:p w:rsidR="00D3518F" w:rsidRPr="00D029E1" w:rsidRDefault="00D3518F" w:rsidP="004F2120">
      <w:pPr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Было </w:t>
      </w:r>
      <w:r w:rsidR="00265778" w:rsidRPr="00D029E1">
        <w:rPr>
          <w:sz w:val="28"/>
          <w:szCs w:val="28"/>
        </w:rPr>
        <w:t xml:space="preserve">также продолжено </w:t>
      </w:r>
      <w:r w:rsidRPr="00D029E1">
        <w:rPr>
          <w:sz w:val="28"/>
          <w:szCs w:val="28"/>
        </w:rPr>
        <w:t>налажен</w:t>
      </w:r>
      <w:r w:rsidR="00265778" w:rsidRPr="00D029E1">
        <w:rPr>
          <w:sz w:val="28"/>
          <w:szCs w:val="28"/>
        </w:rPr>
        <w:t>ное</w:t>
      </w:r>
      <w:r w:rsidRPr="00D029E1">
        <w:rPr>
          <w:sz w:val="28"/>
          <w:szCs w:val="28"/>
        </w:rPr>
        <w:t xml:space="preserve"> взаимодействие с </w:t>
      </w:r>
      <w:r w:rsidR="007C3381" w:rsidRPr="00D029E1">
        <w:rPr>
          <w:sz w:val="28"/>
          <w:szCs w:val="28"/>
        </w:rPr>
        <w:t>СКЖД</w:t>
      </w:r>
      <w:r w:rsidR="00E45A9D" w:rsidRPr="00D029E1">
        <w:rPr>
          <w:sz w:val="28"/>
          <w:szCs w:val="28"/>
        </w:rPr>
        <w:t xml:space="preserve"> в рамках работы созданн</w:t>
      </w:r>
      <w:r w:rsidR="007C3381" w:rsidRPr="00D029E1">
        <w:rPr>
          <w:sz w:val="28"/>
          <w:szCs w:val="28"/>
        </w:rPr>
        <w:t>ой</w:t>
      </w:r>
      <w:r w:rsidR="00E45A9D" w:rsidRPr="00D029E1">
        <w:rPr>
          <w:sz w:val="28"/>
          <w:szCs w:val="28"/>
        </w:rPr>
        <w:t xml:space="preserve"> Региональн</w:t>
      </w:r>
      <w:r w:rsidR="007C3381" w:rsidRPr="00D029E1">
        <w:rPr>
          <w:sz w:val="28"/>
          <w:szCs w:val="28"/>
        </w:rPr>
        <w:t>ой</w:t>
      </w:r>
      <w:r w:rsidR="00E45A9D" w:rsidRPr="00D029E1">
        <w:rPr>
          <w:sz w:val="28"/>
          <w:szCs w:val="28"/>
        </w:rPr>
        <w:t xml:space="preserve"> инновационн</w:t>
      </w:r>
      <w:r w:rsidR="007C3381" w:rsidRPr="00D029E1">
        <w:rPr>
          <w:sz w:val="28"/>
          <w:szCs w:val="28"/>
        </w:rPr>
        <w:t>ой</w:t>
      </w:r>
      <w:r w:rsidR="00E45A9D" w:rsidRPr="00D029E1">
        <w:rPr>
          <w:sz w:val="28"/>
          <w:szCs w:val="28"/>
        </w:rPr>
        <w:t xml:space="preserve"> площад</w:t>
      </w:r>
      <w:r w:rsidR="007C3381" w:rsidRPr="00D029E1">
        <w:rPr>
          <w:sz w:val="28"/>
          <w:szCs w:val="28"/>
        </w:rPr>
        <w:t>ки</w:t>
      </w:r>
      <w:r w:rsidR="00E45A9D" w:rsidRPr="00D029E1">
        <w:rPr>
          <w:sz w:val="28"/>
          <w:szCs w:val="28"/>
        </w:rPr>
        <w:t xml:space="preserve">. </w:t>
      </w:r>
    </w:p>
    <w:p w:rsidR="001C5B07" w:rsidRPr="00D029E1" w:rsidRDefault="001C5B07" w:rsidP="00CF70D7">
      <w:pPr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Являясь участников Межрегионального научно-образовательного центра Юга России Волгоградской области, Краснодарского края и Ростовской области, университет развивает связи с партнерами Центра в рамках реализации Программы этого Южного НОЦ (Программа </w:t>
      </w:r>
      <w:r w:rsidR="00E96962" w:rsidRPr="00D029E1">
        <w:rPr>
          <w:sz w:val="28"/>
          <w:szCs w:val="28"/>
        </w:rPr>
        <w:t xml:space="preserve">победила в 3-й очереди конкурсного отбора </w:t>
      </w:r>
      <w:r w:rsidR="00C11446" w:rsidRPr="00D029E1">
        <w:rPr>
          <w:sz w:val="28"/>
          <w:szCs w:val="28"/>
        </w:rPr>
        <w:t xml:space="preserve">в </w:t>
      </w:r>
      <w:r w:rsidR="00E96962" w:rsidRPr="00D029E1">
        <w:rPr>
          <w:sz w:val="28"/>
          <w:szCs w:val="28"/>
        </w:rPr>
        <w:t>2021 г</w:t>
      </w:r>
      <w:r w:rsidR="00C11446" w:rsidRPr="00D029E1">
        <w:rPr>
          <w:sz w:val="28"/>
          <w:szCs w:val="28"/>
        </w:rPr>
        <w:t>.</w:t>
      </w:r>
      <w:r w:rsidR="00E96962" w:rsidRPr="00D029E1">
        <w:rPr>
          <w:sz w:val="28"/>
          <w:szCs w:val="28"/>
        </w:rPr>
        <w:t xml:space="preserve"> для последующего предоставления государственной поддержки научно-образовательных центров мирового уровня на основе интеграции образовательных организаций высшего образования и научных организаций и их кооперации с организациями, действующими в реальном секторе экономики</w:t>
      </w:r>
      <w:r w:rsidR="00C11446" w:rsidRPr="00D029E1">
        <w:rPr>
          <w:sz w:val="28"/>
          <w:szCs w:val="28"/>
        </w:rPr>
        <w:t>, постановление Правительства от 24.07.2021 г. №2054-р).</w:t>
      </w:r>
      <w:r w:rsidR="00CF70D7" w:rsidRPr="00D029E1">
        <w:rPr>
          <w:sz w:val="28"/>
          <w:szCs w:val="28"/>
        </w:rPr>
        <w:t xml:space="preserve"> </w:t>
      </w:r>
    </w:p>
    <w:p w:rsidR="00B4029D" w:rsidRPr="00D029E1" w:rsidRDefault="00B4029D" w:rsidP="00BE4606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40E60" w:rsidRPr="00D029E1" w:rsidRDefault="009D3293" w:rsidP="00BE4606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029E1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="00C40E60" w:rsidRPr="00D029E1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Публикационная, издательская и изобретательская деятельность</w:t>
      </w:r>
    </w:p>
    <w:p w:rsidR="00C40E60" w:rsidRPr="00D029E1" w:rsidRDefault="009D3293" w:rsidP="00BE4606">
      <w:pPr>
        <w:pStyle w:val="25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029E1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="00C40E60" w:rsidRPr="00D029E1">
        <w:rPr>
          <w:rFonts w:ascii="Times New Roman" w:hAnsi="Times New Roman" w:cs="Times New Roman"/>
          <w:b/>
          <w:bCs/>
          <w:sz w:val="28"/>
          <w:szCs w:val="28"/>
          <w:lang w:val="ru-RU"/>
        </w:rPr>
        <w:t>.1. Публикационная активность подразделений университета</w:t>
      </w:r>
    </w:p>
    <w:p w:rsidR="006803CD" w:rsidRPr="007639AC" w:rsidRDefault="006803CD" w:rsidP="006803CD">
      <w:pPr>
        <w:ind w:firstLine="558"/>
        <w:jc w:val="both"/>
        <w:rPr>
          <w:sz w:val="28"/>
          <w:szCs w:val="28"/>
        </w:rPr>
      </w:pPr>
      <w:r w:rsidRPr="007639AC">
        <w:rPr>
          <w:sz w:val="28"/>
          <w:szCs w:val="28"/>
        </w:rPr>
        <w:t>За 202</w:t>
      </w:r>
      <w:r w:rsidR="00A836A2" w:rsidRPr="007639AC">
        <w:rPr>
          <w:sz w:val="28"/>
          <w:szCs w:val="28"/>
        </w:rPr>
        <w:t>3</w:t>
      </w:r>
      <w:r w:rsidRPr="007639AC">
        <w:rPr>
          <w:sz w:val="28"/>
          <w:szCs w:val="28"/>
        </w:rPr>
        <w:t xml:space="preserve"> год было опубликовано (по данным отчетов кафедр): всего – </w:t>
      </w:r>
      <w:r w:rsidR="003E2565">
        <w:rPr>
          <w:b/>
          <w:sz w:val="28"/>
          <w:szCs w:val="28"/>
        </w:rPr>
        <w:t>1610</w:t>
      </w:r>
      <w:r w:rsidRPr="007639AC">
        <w:rPr>
          <w:sz w:val="28"/>
          <w:szCs w:val="28"/>
        </w:rPr>
        <w:t xml:space="preserve"> публикаций, из них </w:t>
      </w:r>
      <w:r w:rsidR="003E2565">
        <w:rPr>
          <w:b/>
          <w:sz w:val="28"/>
          <w:szCs w:val="28"/>
        </w:rPr>
        <w:t>412</w:t>
      </w:r>
      <w:r w:rsidRPr="007639AC">
        <w:rPr>
          <w:sz w:val="28"/>
          <w:szCs w:val="28"/>
        </w:rPr>
        <w:t xml:space="preserve"> стат</w:t>
      </w:r>
      <w:r w:rsidR="003E2565">
        <w:rPr>
          <w:sz w:val="28"/>
          <w:szCs w:val="28"/>
        </w:rPr>
        <w:t>ей</w:t>
      </w:r>
      <w:r w:rsidR="008F0C9D">
        <w:rPr>
          <w:sz w:val="28"/>
          <w:szCs w:val="28"/>
        </w:rPr>
        <w:t xml:space="preserve"> в журналах из списка ВАК</w:t>
      </w:r>
      <w:r w:rsidRPr="007639AC">
        <w:rPr>
          <w:sz w:val="28"/>
          <w:szCs w:val="28"/>
        </w:rPr>
        <w:t xml:space="preserve">, </w:t>
      </w:r>
      <w:r w:rsidR="003E2565">
        <w:rPr>
          <w:b/>
          <w:sz w:val="28"/>
          <w:szCs w:val="28"/>
        </w:rPr>
        <w:t>216</w:t>
      </w:r>
      <w:r w:rsidRPr="007639AC">
        <w:rPr>
          <w:sz w:val="28"/>
          <w:szCs w:val="28"/>
        </w:rPr>
        <w:t xml:space="preserve"> статей, индексируемых в базах данных </w:t>
      </w:r>
      <w:r w:rsidRPr="007639AC">
        <w:rPr>
          <w:sz w:val="28"/>
          <w:szCs w:val="28"/>
          <w:lang w:val="en-US"/>
        </w:rPr>
        <w:t>Scopus</w:t>
      </w:r>
      <w:r w:rsidRPr="007639AC">
        <w:rPr>
          <w:sz w:val="28"/>
          <w:szCs w:val="28"/>
        </w:rPr>
        <w:t>. В университете продолжены работы по продвижению научных публикаций научной частью.</w:t>
      </w:r>
    </w:p>
    <w:p w:rsidR="008F0C9D" w:rsidRDefault="008F0C9D" w:rsidP="006803CD">
      <w:pPr>
        <w:pStyle w:val="25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803CD" w:rsidRPr="00D029E1" w:rsidRDefault="006803CD" w:rsidP="006803CD">
      <w:pPr>
        <w:pStyle w:val="25"/>
        <w:spacing w:line="21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D029E1">
        <w:rPr>
          <w:rFonts w:ascii="Times New Roman" w:hAnsi="Times New Roman" w:cs="Times New Roman"/>
          <w:b/>
          <w:bCs/>
          <w:sz w:val="28"/>
          <w:szCs w:val="28"/>
          <w:lang w:val="ru-RU"/>
        </w:rPr>
        <w:t>6.2. Издательская деятельность</w:t>
      </w:r>
    </w:p>
    <w:p w:rsidR="00D03017" w:rsidRPr="007639AC" w:rsidRDefault="00D03017" w:rsidP="00D03017">
      <w:pPr>
        <w:ind w:firstLine="540"/>
        <w:jc w:val="both"/>
        <w:rPr>
          <w:sz w:val="28"/>
          <w:szCs w:val="28"/>
        </w:rPr>
      </w:pPr>
      <w:r w:rsidRPr="007639AC">
        <w:rPr>
          <w:sz w:val="28"/>
          <w:szCs w:val="28"/>
        </w:rPr>
        <w:t xml:space="preserve">Результаты научной работы отражены в публикациях монографий, научных сборников, материалов конференций, научных статей, тезисов выступлений и т.д. </w:t>
      </w:r>
    </w:p>
    <w:p w:rsidR="008F0C9D" w:rsidRDefault="008F0C9D" w:rsidP="008F0C9D">
      <w:pPr>
        <w:ind w:left="720"/>
        <w:jc w:val="center"/>
        <w:rPr>
          <w:sz w:val="28"/>
          <w:szCs w:val="28"/>
        </w:rPr>
      </w:pPr>
    </w:p>
    <w:p w:rsidR="004B36F7" w:rsidRDefault="004B36F7" w:rsidP="008F0C9D">
      <w:pPr>
        <w:ind w:left="720"/>
        <w:jc w:val="center"/>
        <w:rPr>
          <w:sz w:val="28"/>
          <w:szCs w:val="28"/>
        </w:rPr>
      </w:pPr>
    </w:p>
    <w:p w:rsidR="004B36F7" w:rsidRDefault="004B36F7" w:rsidP="008F0C9D">
      <w:pPr>
        <w:ind w:left="720"/>
        <w:jc w:val="center"/>
        <w:rPr>
          <w:sz w:val="28"/>
          <w:szCs w:val="28"/>
        </w:rPr>
      </w:pPr>
    </w:p>
    <w:p w:rsidR="00D03017" w:rsidRPr="007639AC" w:rsidRDefault="00D03017" w:rsidP="008F0C9D">
      <w:pPr>
        <w:ind w:left="720"/>
        <w:jc w:val="center"/>
        <w:rPr>
          <w:sz w:val="28"/>
          <w:szCs w:val="28"/>
        </w:rPr>
      </w:pPr>
      <w:r w:rsidRPr="007639AC">
        <w:rPr>
          <w:sz w:val="28"/>
          <w:szCs w:val="28"/>
        </w:rPr>
        <w:lastRenderedPageBreak/>
        <w:t>Количество изданных научных материалов</w:t>
      </w:r>
    </w:p>
    <w:tbl>
      <w:tblPr>
        <w:tblW w:w="7481" w:type="dxa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6"/>
        <w:gridCol w:w="1305"/>
      </w:tblGrid>
      <w:tr w:rsidR="008F0C9D" w:rsidRPr="007639AC" w:rsidTr="008F0C9D">
        <w:trPr>
          <w:cantSplit/>
        </w:trPr>
        <w:tc>
          <w:tcPr>
            <w:tcW w:w="6176" w:type="dxa"/>
          </w:tcPr>
          <w:p w:rsidR="008F0C9D" w:rsidRPr="007639AC" w:rsidRDefault="008F0C9D" w:rsidP="006E50CF">
            <w:pPr>
              <w:ind w:firstLine="256"/>
              <w:jc w:val="center"/>
              <w:rPr>
                <w:b/>
                <w:sz w:val="28"/>
                <w:szCs w:val="28"/>
              </w:rPr>
            </w:pPr>
            <w:r w:rsidRPr="007639AC">
              <w:rPr>
                <w:b/>
                <w:sz w:val="28"/>
                <w:szCs w:val="28"/>
              </w:rPr>
              <w:t>Издания</w:t>
            </w:r>
          </w:p>
        </w:tc>
        <w:tc>
          <w:tcPr>
            <w:tcW w:w="1305" w:type="dxa"/>
          </w:tcPr>
          <w:p w:rsidR="008F0C9D" w:rsidRPr="008F0C9D" w:rsidRDefault="008F0C9D" w:rsidP="006E50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</w:tc>
      </w:tr>
      <w:tr w:rsidR="008F0C9D" w:rsidRPr="007639AC" w:rsidTr="008F0C9D">
        <w:trPr>
          <w:cantSplit/>
        </w:trPr>
        <w:tc>
          <w:tcPr>
            <w:tcW w:w="6176" w:type="dxa"/>
          </w:tcPr>
          <w:p w:rsidR="008F0C9D" w:rsidRPr="007639AC" w:rsidRDefault="008F0C9D" w:rsidP="006E50CF">
            <w:pPr>
              <w:rPr>
                <w:sz w:val="28"/>
                <w:szCs w:val="28"/>
              </w:rPr>
            </w:pPr>
            <w:r w:rsidRPr="007639AC">
              <w:rPr>
                <w:sz w:val="28"/>
                <w:szCs w:val="28"/>
              </w:rPr>
              <w:t>Монографии (изданы штатными сотрудниками)</w:t>
            </w:r>
          </w:p>
        </w:tc>
        <w:tc>
          <w:tcPr>
            <w:tcW w:w="1305" w:type="dxa"/>
          </w:tcPr>
          <w:p w:rsidR="008F0C9D" w:rsidRPr="007639AC" w:rsidRDefault="008F0C9D" w:rsidP="006E50CF">
            <w:pPr>
              <w:jc w:val="center"/>
              <w:rPr>
                <w:sz w:val="28"/>
                <w:szCs w:val="28"/>
                <w:lang w:val="en-US"/>
              </w:rPr>
            </w:pPr>
            <w:r w:rsidRPr="007639AC">
              <w:rPr>
                <w:sz w:val="28"/>
                <w:szCs w:val="28"/>
                <w:lang w:val="en-US"/>
              </w:rPr>
              <w:t>12</w:t>
            </w:r>
          </w:p>
        </w:tc>
      </w:tr>
      <w:tr w:rsidR="008F0C9D" w:rsidRPr="007639AC" w:rsidTr="008F0C9D">
        <w:trPr>
          <w:cantSplit/>
        </w:trPr>
        <w:tc>
          <w:tcPr>
            <w:tcW w:w="6176" w:type="dxa"/>
          </w:tcPr>
          <w:p w:rsidR="008F0C9D" w:rsidRPr="007639AC" w:rsidRDefault="008F0C9D" w:rsidP="006E50CF">
            <w:pPr>
              <w:jc w:val="both"/>
              <w:rPr>
                <w:sz w:val="28"/>
                <w:szCs w:val="28"/>
              </w:rPr>
            </w:pPr>
            <w:r w:rsidRPr="007639AC">
              <w:rPr>
                <w:sz w:val="28"/>
                <w:szCs w:val="28"/>
              </w:rPr>
              <w:t>Научные сборники</w:t>
            </w:r>
          </w:p>
        </w:tc>
        <w:tc>
          <w:tcPr>
            <w:tcW w:w="1305" w:type="dxa"/>
          </w:tcPr>
          <w:p w:rsidR="008F0C9D" w:rsidRPr="007639AC" w:rsidRDefault="008F0C9D" w:rsidP="006E50CF">
            <w:pPr>
              <w:jc w:val="center"/>
              <w:rPr>
                <w:sz w:val="28"/>
                <w:szCs w:val="28"/>
                <w:lang w:val="en-US"/>
              </w:rPr>
            </w:pPr>
            <w:r w:rsidRPr="007639AC">
              <w:rPr>
                <w:sz w:val="28"/>
                <w:szCs w:val="28"/>
                <w:lang w:val="en-US"/>
              </w:rPr>
              <w:t>26</w:t>
            </w:r>
          </w:p>
        </w:tc>
      </w:tr>
      <w:tr w:rsidR="008F0C9D" w:rsidRPr="007639AC" w:rsidTr="008F0C9D">
        <w:trPr>
          <w:cantSplit/>
          <w:trHeight w:val="90"/>
        </w:trPr>
        <w:tc>
          <w:tcPr>
            <w:tcW w:w="6176" w:type="dxa"/>
          </w:tcPr>
          <w:p w:rsidR="008F0C9D" w:rsidRPr="007639AC" w:rsidRDefault="008F0C9D" w:rsidP="006E50CF">
            <w:pPr>
              <w:jc w:val="both"/>
              <w:rPr>
                <w:sz w:val="28"/>
                <w:szCs w:val="28"/>
              </w:rPr>
            </w:pPr>
            <w:r w:rsidRPr="007639AC">
              <w:rPr>
                <w:sz w:val="28"/>
                <w:szCs w:val="28"/>
              </w:rPr>
              <w:t>Материалы конференций</w:t>
            </w:r>
          </w:p>
        </w:tc>
        <w:tc>
          <w:tcPr>
            <w:tcW w:w="1305" w:type="dxa"/>
          </w:tcPr>
          <w:p w:rsidR="008F0C9D" w:rsidRPr="007639AC" w:rsidRDefault="008F0C9D" w:rsidP="006E50CF">
            <w:pPr>
              <w:jc w:val="center"/>
              <w:rPr>
                <w:sz w:val="28"/>
                <w:szCs w:val="28"/>
                <w:lang w:val="en-US"/>
              </w:rPr>
            </w:pPr>
            <w:r w:rsidRPr="007639AC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</w:tr>
    </w:tbl>
    <w:p w:rsidR="006803CD" w:rsidRPr="007639AC" w:rsidRDefault="006803CD" w:rsidP="006803CD">
      <w:pPr>
        <w:ind w:firstLine="720"/>
        <w:jc w:val="both"/>
        <w:rPr>
          <w:sz w:val="28"/>
          <w:szCs w:val="28"/>
        </w:rPr>
      </w:pPr>
    </w:p>
    <w:p w:rsidR="006803CD" w:rsidRPr="007639AC" w:rsidRDefault="006803CD" w:rsidP="006803CD">
      <w:pPr>
        <w:ind w:firstLine="567"/>
        <w:jc w:val="both"/>
        <w:rPr>
          <w:sz w:val="28"/>
          <w:szCs w:val="28"/>
        </w:rPr>
      </w:pPr>
      <w:r w:rsidRPr="007639AC">
        <w:rPr>
          <w:sz w:val="28"/>
          <w:szCs w:val="28"/>
        </w:rPr>
        <w:t xml:space="preserve">Наряду с публикацией материалов конференций и других научных форумов, РГУПС является учредителем и издателем периодических журналов – «Вестник РГУПС» и «Труды РГУПС», а также соучредителем журналов «Известия вузов. </w:t>
      </w:r>
      <w:proofErr w:type="gramStart"/>
      <w:r w:rsidRPr="007639AC">
        <w:rPr>
          <w:sz w:val="28"/>
          <w:szCs w:val="28"/>
        </w:rPr>
        <w:t>Северо-Кавказский</w:t>
      </w:r>
      <w:proofErr w:type="gramEnd"/>
      <w:r w:rsidRPr="007639AC">
        <w:rPr>
          <w:sz w:val="28"/>
          <w:szCs w:val="28"/>
        </w:rPr>
        <w:t xml:space="preserve"> регион. Технические науки», «Известия вузов. </w:t>
      </w:r>
      <w:proofErr w:type="gramStart"/>
      <w:r w:rsidRPr="007639AC">
        <w:rPr>
          <w:sz w:val="28"/>
          <w:szCs w:val="28"/>
        </w:rPr>
        <w:t>Северо-Кавказский</w:t>
      </w:r>
      <w:proofErr w:type="gramEnd"/>
      <w:r w:rsidRPr="007639AC">
        <w:rPr>
          <w:sz w:val="28"/>
          <w:szCs w:val="28"/>
        </w:rPr>
        <w:t xml:space="preserve"> регион. Естественные науки» и «Известия вузов. </w:t>
      </w:r>
      <w:proofErr w:type="gramStart"/>
      <w:r w:rsidRPr="007639AC">
        <w:rPr>
          <w:sz w:val="28"/>
          <w:szCs w:val="28"/>
        </w:rPr>
        <w:t>Северо-Кавказский</w:t>
      </w:r>
      <w:proofErr w:type="gramEnd"/>
      <w:r w:rsidRPr="007639AC">
        <w:rPr>
          <w:sz w:val="28"/>
          <w:szCs w:val="28"/>
        </w:rPr>
        <w:t xml:space="preserve"> регион. Общественные науки», «Экологический Вестник научных центров Черноморского экономического сотрудничества».</w:t>
      </w:r>
    </w:p>
    <w:p w:rsidR="006803CD" w:rsidRPr="007639AC" w:rsidRDefault="006803CD" w:rsidP="006803CD">
      <w:pPr>
        <w:spacing w:line="233" w:lineRule="auto"/>
        <w:ind w:firstLine="567"/>
        <w:jc w:val="both"/>
        <w:rPr>
          <w:sz w:val="28"/>
          <w:szCs w:val="28"/>
        </w:rPr>
      </w:pPr>
      <w:r w:rsidRPr="007639AC">
        <w:rPr>
          <w:sz w:val="28"/>
          <w:szCs w:val="28"/>
        </w:rPr>
        <w:t>В 202</w:t>
      </w:r>
      <w:r w:rsidR="00D03017" w:rsidRPr="007639AC">
        <w:rPr>
          <w:sz w:val="28"/>
          <w:szCs w:val="28"/>
        </w:rPr>
        <w:t>3</w:t>
      </w:r>
      <w:r w:rsidRPr="007639AC">
        <w:rPr>
          <w:sz w:val="28"/>
          <w:szCs w:val="28"/>
        </w:rPr>
        <w:t xml:space="preserve"> г. издано четыре номера научно-технического журнала «Вестник РГУПС». В каждом номере журнала публикуется в среднем 2</w:t>
      </w:r>
      <w:r w:rsidR="00A600A3" w:rsidRPr="007639AC">
        <w:rPr>
          <w:sz w:val="28"/>
          <w:szCs w:val="28"/>
        </w:rPr>
        <w:t>6</w:t>
      </w:r>
      <w:r w:rsidRPr="007639AC">
        <w:rPr>
          <w:sz w:val="28"/>
          <w:szCs w:val="28"/>
        </w:rPr>
        <w:t xml:space="preserve"> статей, 4</w:t>
      </w:r>
      <w:r w:rsidR="00441DDC" w:rsidRPr="007639AC">
        <w:rPr>
          <w:sz w:val="28"/>
          <w:szCs w:val="28"/>
        </w:rPr>
        <w:t>0</w:t>
      </w:r>
      <w:r w:rsidRPr="007639AC">
        <w:rPr>
          <w:sz w:val="28"/>
          <w:szCs w:val="28"/>
        </w:rPr>
        <w:t>-5</w:t>
      </w:r>
      <w:r w:rsidR="00441DDC" w:rsidRPr="007639AC">
        <w:rPr>
          <w:sz w:val="28"/>
          <w:szCs w:val="28"/>
        </w:rPr>
        <w:t>0</w:t>
      </w:r>
      <w:r w:rsidRPr="007639AC">
        <w:rPr>
          <w:sz w:val="28"/>
          <w:szCs w:val="28"/>
        </w:rPr>
        <w:t xml:space="preserve"> авторов, как сотрудников нашего университета, так и других организаций. </w:t>
      </w:r>
    </w:p>
    <w:p w:rsidR="006803CD" w:rsidRPr="007639AC" w:rsidRDefault="006803CD" w:rsidP="006803CD">
      <w:pPr>
        <w:spacing w:line="233" w:lineRule="auto"/>
        <w:ind w:firstLine="567"/>
        <w:jc w:val="both"/>
        <w:rPr>
          <w:sz w:val="28"/>
          <w:szCs w:val="28"/>
        </w:rPr>
      </w:pPr>
      <w:r w:rsidRPr="007639AC">
        <w:rPr>
          <w:sz w:val="28"/>
          <w:szCs w:val="28"/>
        </w:rPr>
        <w:t>В номерах журнала за 202</w:t>
      </w:r>
      <w:r w:rsidR="00D03017" w:rsidRPr="007639AC">
        <w:rPr>
          <w:sz w:val="28"/>
          <w:szCs w:val="28"/>
        </w:rPr>
        <w:t>3</w:t>
      </w:r>
      <w:r w:rsidRPr="007639AC">
        <w:rPr>
          <w:sz w:val="28"/>
          <w:szCs w:val="28"/>
        </w:rPr>
        <w:t xml:space="preserve"> г. опубликованы статьи авторов из различных регионов России. Активно публиковали результаты своих научных исследований в 202</w:t>
      </w:r>
      <w:r w:rsidR="00D03017" w:rsidRPr="007639AC">
        <w:rPr>
          <w:sz w:val="28"/>
          <w:szCs w:val="28"/>
        </w:rPr>
        <w:t>3</w:t>
      </w:r>
      <w:r w:rsidRPr="007639AC">
        <w:rPr>
          <w:sz w:val="28"/>
          <w:szCs w:val="28"/>
        </w:rPr>
        <w:t xml:space="preserve"> г. сотрудники отраслевых вузов, а также представлены результаты научных исследований и разработок сотрудников железнодорожных предприятий. </w:t>
      </w:r>
    </w:p>
    <w:p w:rsidR="006803CD" w:rsidRPr="007639AC" w:rsidRDefault="006803CD" w:rsidP="006803CD">
      <w:pPr>
        <w:spacing w:line="233" w:lineRule="auto"/>
        <w:ind w:firstLine="567"/>
        <w:jc w:val="both"/>
        <w:rPr>
          <w:sz w:val="28"/>
          <w:szCs w:val="28"/>
        </w:rPr>
      </w:pPr>
      <w:r w:rsidRPr="007639AC">
        <w:rPr>
          <w:sz w:val="28"/>
          <w:szCs w:val="28"/>
        </w:rPr>
        <w:t xml:space="preserve">Журнал «Вестник РГУПС» входит в систему «Российский индекс научного цитирования» (РИНЦ). </w:t>
      </w:r>
      <w:proofErr w:type="spellStart"/>
      <w:r w:rsidRPr="007639AC">
        <w:rPr>
          <w:sz w:val="28"/>
          <w:szCs w:val="28"/>
        </w:rPr>
        <w:t>Импакт</w:t>
      </w:r>
      <w:proofErr w:type="spellEnd"/>
      <w:r w:rsidRPr="007639AC">
        <w:rPr>
          <w:sz w:val="28"/>
          <w:szCs w:val="28"/>
        </w:rPr>
        <w:t>-фактор журнала на сегодняшний день составляет 0,</w:t>
      </w:r>
      <w:r w:rsidR="00441DDC" w:rsidRPr="007639AC">
        <w:rPr>
          <w:sz w:val="28"/>
          <w:szCs w:val="28"/>
        </w:rPr>
        <w:t>323</w:t>
      </w:r>
      <w:r w:rsidRPr="007639AC">
        <w:rPr>
          <w:sz w:val="28"/>
          <w:szCs w:val="28"/>
        </w:rPr>
        <w:t xml:space="preserve"> по двухлетнему </w:t>
      </w:r>
      <w:proofErr w:type="spellStart"/>
      <w:r w:rsidRPr="007639AC">
        <w:rPr>
          <w:sz w:val="28"/>
          <w:szCs w:val="28"/>
        </w:rPr>
        <w:t>импакт</w:t>
      </w:r>
      <w:proofErr w:type="spellEnd"/>
      <w:r w:rsidRPr="007639AC">
        <w:rPr>
          <w:sz w:val="28"/>
          <w:szCs w:val="28"/>
        </w:rPr>
        <w:t xml:space="preserve">-фактору РИНЦ без </w:t>
      </w:r>
      <w:proofErr w:type="spellStart"/>
      <w:r w:rsidRPr="007639AC">
        <w:rPr>
          <w:sz w:val="28"/>
          <w:szCs w:val="28"/>
        </w:rPr>
        <w:t>самоцитирования</w:t>
      </w:r>
      <w:proofErr w:type="spellEnd"/>
      <w:r w:rsidRPr="007639AC">
        <w:rPr>
          <w:sz w:val="28"/>
          <w:szCs w:val="28"/>
        </w:rPr>
        <w:t xml:space="preserve"> (в 202</w:t>
      </w:r>
      <w:r w:rsidR="00441DDC" w:rsidRPr="007639AC">
        <w:rPr>
          <w:sz w:val="28"/>
          <w:szCs w:val="28"/>
        </w:rPr>
        <w:t>2</w:t>
      </w:r>
      <w:r w:rsidRPr="007639AC">
        <w:rPr>
          <w:sz w:val="28"/>
          <w:szCs w:val="28"/>
        </w:rPr>
        <w:t xml:space="preserve"> году этот показатель равен 0,</w:t>
      </w:r>
      <w:r w:rsidR="00441DDC" w:rsidRPr="007639AC">
        <w:rPr>
          <w:sz w:val="28"/>
          <w:szCs w:val="28"/>
        </w:rPr>
        <w:t>416</w:t>
      </w:r>
      <w:r w:rsidRPr="007639AC">
        <w:rPr>
          <w:sz w:val="28"/>
          <w:szCs w:val="28"/>
        </w:rPr>
        <w:t>) и 1,</w:t>
      </w:r>
      <w:r w:rsidR="00441DDC" w:rsidRPr="007639AC">
        <w:rPr>
          <w:sz w:val="28"/>
          <w:szCs w:val="28"/>
        </w:rPr>
        <w:t>342</w:t>
      </w:r>
      <w:r w:rsidRPr="007639AC">
        <w:rPr>
          <w:sz w:val="28"/>
          <w:szCs w:val="28"/>
        </w:rPr>
        <w:t xml:space="preserve"> (1,1</w:t>
      </w:r>
      <w:r w:rsidR="00441DDC" w:rsidRPr="007639AC">
        <w:rPr>
          <w:sz w:val="28"/>
          <w:szCs w:val="28"/>
        </w:rPr>
        <w:t>95</w:t>
      </w:r>
      <w:r w:rsidRPr="007639AC">
        <w:rPr>
          <w:sz w:val="28"/>
          <w:szCs w:val="28"/>
        </w:rPr>
        <w:t xml:space="preserve">) – по двухлетнему </w:t>
      </w:r>
      <w:proofErr w:type="spellStart"/>
      <w:r w:rsidRPr="007639AC">
        <w:rPr>
          <w:sz w:val="28"/>
          <w:szCs w:val="28"/>
        </w:rPr>
        <w:t>импакт</w:t>
      </w:r>
      <w:proofErr w:type="spellEnd"/>
      <w:r w:rsidRPr="007639AC">
        <w:rPr>
          <w:sz w:val="28"/>
          <w:szCs w:val="28"/>
        </w:rPr>
        <w:t>-фактору РИНЦ с учетом цитирования из всех источников.</w:t>
      </w:r>
    </w:p>
    <w:p w:rsidR="006803CD" w:rsidRPr="007639AC" w:rsidRDefault="006803CD" w:rsidP="006803CD">
      <w:pPr>
        <w:spacing w:line="233" w:lineRule="auto"/>
        <w:ind w:firstLine="567"/>
        <w:jc w:val="both"/>
        <w:rPr>
          <w:sz w:val="28"/>
          <w:szCs w:val="28"/>
        </w:rPr>
      </w:pPr>
      <w:r w:rsidRPr="007639AC">
        <w:rPr>
          <w:sz w:val="28"/>
          <w:szCs w:val="28"/>
        </w:rPr>
        <w:t xml:space="preserve">Публикационная активность журнала по пятилетнему </w:t>
      </w:r>
      <w:proofErr w:type="spellStart"/>
      <w:r w:rsidRPr="007639AC">
        <w:rPr>
          <w:sz w:val="28"/>
          <w:szCs w:val="28"/>
        </w:rPr>
        <w:t>импакт</w:t>
      </w:r>
      <w:proofErr w:type="spellEnd"/>
      <w:r w:rsidRPr="007639AC">
        <w:rPr>
          <w:sz w:val="28"/>
          <w:szCs w:val="28"/>
        </w:rPr>
        <w:t>-фактору РИНЦ – 0,3</w:t>
      </w:r>
      <w:r w:rsidR="0045656D" w:rsidRPr="007639AC">
        <w:rPr>
          <w:sz w:val="28"/>
          <w:szCs w:val="28"/>
        </w:rPr>
        <w:t>78</w:t>
      </w:r>
      <w:r w:rsidRPr="007639AC">
        <w:rPr>
          <w:sz w:val="28"/>
          <w:szCs w:val="28"/>
        </w:rPr>
        <w:t xml:space="preserve"> (0,40</w:t>
      </w:r>
      <w:r w:rsidR="0045656D" w:rsidRPr="007639AC">
        <w:rPr>
          <w:sz w:val="28"/>
          <w:szCs w:val="28"/>
        </w:rPr>
        <w:t>6</w:t>
      </w:r>
      <w:r w:rsidRPr="007639AC">
        <w:rPr>
          <w:sz w:val="28"/>
          <w:szCs w:val="28"/>
        </w:rPr>
        <w:t xml:space="preserve">). Научно-технический журнал «Вестник РГУПС» в рейтинге SCIENCE INDEX по тематике «Машиностроение» занимает </w:t>
      </w:r>
      <w:r w:rsidR="0045656D" w:rsidRPr="007639AC">
        <w:rPr>
          <w:sz w:val="28"/>
          <w:szCs w:val="28"/>
        </w:rPr>
        <w:t>74</w:t>
      </w:r>
      <w:r w:rsidRPr="007639AC">
        <w:rPr>
          <w:sz w:val="28"/>
          <w:szCs w:val="28"/>
        </w:rPr>
        <w:t>-е место (</w:t>
      </w:r>
      <w:r w:rsidR="0045656D" w:rsidRPr="007639AC">
        <w:rPr>
          <w:sz w:val="28"/>
          <w:szCs w:val="28"/>
        </w:rPr>
        <w:t>49</w:t>
      </w:r>
      <w:r w:rsidRPr="007639AC">
        <w:rPr>
          <w:sz w:val="28"/>
          <w:szCs w:val="28"/>
        </w:rPr>
        <w:t xml:space="preserve"> место в 202</w:t>
      </w:r>
      <w:r w:rsidR="0045656D" w:rsidRPr="007639AC">
        <w:rPr>
          <w:sz w:val="28"/>
          <w:szCs w:val="28"/>
        </w:rPr>
        <w:t>2</w:t>
      </w:r>
      <w:r w:rsidRPr="007639AC">
        <w:rPr>
          <w:sz w:val="28"/>
          <w:szCs w:val="28"/>
        </w:rPr>
        <w:t xml:space="preserve"> г.), а по тематике «Транспорт» в этом рейтинге занимает </w:t>
      </w:r>
      <w:r w:rsidR="00D33430" w:rsidRPr="007639AC">
        <w:rPr>
          <w:sz w:val="28"/>
          <w:szCs w:val="28"/>
        </w:rPr>
        <w:t>18</w:t>
      </w:r>
      <w:r w:rsidRPr="007639AC">
        <w:rPr>
          <w:sz w:val="28"/>
          <w:szCs w:val="28"/>
        </w:rPr>
        <w:t>-е место (3</w:t>
      </w:r>
      <w:r w:rsidR="00D33430" w:rsidRPr="007639AC">
        <w:rPr>
          <w:sz w:val="28"/>
          <w:szCs w:val="28"/>
        </w:rPr>
        <w:t>5</w:t>
      </w:r>
      <w:r w:rsidRPr="007639AC">
        <w:rPr>
          <w:sz w:val="28"/>
          <w:szCs w:val="28"/>
        </w:rPr>
        <w:t xml:space="preserve"> место в 202</w:t>
      </w:r>
      <w:r w:rsidR="00D33430" w:rsidRPr="007639AC">
        <w:rPr>
          <w:sz w:val="28"/>
          <w:szCs w:val="28"/>
        </w:rPr>
        <w:t>2</w:t>
      </w:r>
      <w:r w:rsidRPr="007639AC">
        <w:rPr>
          <w:sz w:val="28"/>
          <w:szCs w:val="28"/>
        </w:rPr>
        <w:t xml:space="preserve"> г.). По версии SCIENCE INDEX за 202</w:t>
      </w:r>
      <w:r w:rsidR="00D33430" w:rsidRPr="007639AC">
        <w:rPr>
          <w:sz w:val="28"/>
          <w:szCs w:val="28"/>
        </w:rPr>
        <w:t>3</w:t>
      </w:r>
      <w:r w:rsidRPr="007639AC">
        <w:rPr>
          <w:sz w:val="28"/>
          <w:szCs w:val="28"/>
        </w:rPr>
        <w:t xml:space="preserve"> год журнал занимает </w:t>
      </w:r>
      <w:proofErr w:type="gramStart"/>
      <w:r w:rsidR="00D33430" w:rsidRPr="007639AC">
        <w:rPr>
          <w:sz w:val="28"/>
          <w:szCs w:val="28"/>
        </w:rPr>
        <w:t xml:space="preserve">2174 </w:t>
      </w:r>
      <w:r w:rsidRPr="007639AC">
        <w:rPr>
          <w:sz w:val="28"/>
          <w:szCs w:val="28"/>
        </w:rPr>
        <w:t xml:space="preserve"> место</w:t>
      </w:r>
      <w:proofErr w:type="gramEnd"/>
      <w:r w:rsidRPr="007639AC">
        <w:rPr>
          <w:sz w:val="28"/>
          <w:szCs w:val="28"/>
        </w:rPr>
        <w:t xml:space="preserve"> (за 202</w:t>
      </w:r>
      <w:r w:rsidR="00D33430" w:rsidRPr="007639AC">
        <w:rPr>
          <w:sz w:val="28"/>
          <w:szCs w:val="28"/>
        </w:rPr>
        <w:t>2</w:t>
      </w:r>
      <w:r w:rsidRPr="007639AC">
        <w:rPr>
          <w:sz w:val="28"/>
          <w:szCs w:val="28"/>
        </w:rPr>
        <w:t xml:space="preserve"> год – </w:t>
      </w:r>
      <w:r w:rsidR="00D33430" w:rsidRPr="007639AC">
        <w:rPr>
          <w:sz w:val="28"/>
          <w:szCs w:val="28"/>
        </w:rPr>
        <w:t>2344</w:t>
      </w:r>
      <w:r w:rsidRPr="007639AC">
        <w:rPr>
          <w:sz w:val="28"/>
          <w:szCs w:val="28"/>
        </w:rPr>
        <w:t xml:space="preserve"> место).</w:t>
      </w:r>
    </w:p>
    <w:p w:rsidR="006803CD" w:rsidRDefault="006803CD" w:rsidP="006803CD">
      <w:pPr>
        <w:spacing w:line="233" w:lineRule="auto"/>
        <w:ind w:firstLine="567"/>
        <w:jc w:val="both"/>
        <w:rPr>
          <w:sz w:val="28"/>
          <w:szCs w:val="28"/>
        </w:rPr>
      </w:pPr>
      <w:r w:rsidRPr="007639AC">
        <w:rPr>
          <w:sz w:val="28"/>
          <w:szCs w:val="28"/>
        </w:rPr>
        <w:t>В 202</w:t>
      </w:r>
      <w:r w:rsidR="00D33430" w:rsidRPr="007639AC">
        <w:rPr>
          <w:sz w:val="28"/>
          <w:szCs w:val="28"/>
        </w:rPr>
        <w:t>3</w:t>
      </w:r>
      <w:r w:rsidRPr="007639AC">
        <w:rPr>
          <w:sz w:val="28"/>
          <w:szCs w:val="28"/>
        </w:rPr>
        <w:t xml:space="preserve"> году университет продолжил издание журнала «Труды РГУПС», который с 2013 года размещается в базе Научной электронной библиотеки и обрабатывается в РИНЦ. За 202</w:t>
      </w:r>
      <w:r w:rsidR="00D33430" w:rsidRPr="007639AC">
        <w:rPr>
          <w:sz w:val="28"/>
          <w:szCs w:val="28"/>
        </w:rPr>
        <w:t>3</w:t>
      </w:r>
      <w:r w:rsidRPr="007639AC">
        <w:rPr>
          <w:sz w:val="28"/>
          <w:szCs w:val="28"/>
        </w:rPr>
        <w:t>2 год подготовлено к изданию четыре номера журнала.</w:t>
      </w:r>
    </w:p>
    <w:p w:rsidR="007301CF" w:rsidRPr="00F13198" w:rsidRDefault="007A0DFA" w:rsidP="006803CD">
      <w:pPr>
        <w:spacing w:line="233" w:lineRule="auto"/>
        <w:ind w:firstLine="567"/>
        <w:jc w:val="both"/>
        <w:rPr>
          <w:sz w:val="28"/>
          <w:szCs w:val="28"/>
        </w:rPr>
      </w:pPr>
      <w:r w:rsidRPr="00F13198">
        <w:rPr>
          <w:sz w:val="28"/>
          <w:szCs w:val="28"/>
        </w:rPr>
        <w:t xml:space="preserve">После итогового распределения журналов Перечня ВАК по категориям </w:t>
      </w:r>
      <w:r w:rsidR="007301CF" w:rsidRPr="00F13198">
        <w:rPr>
          <w:sz w:val="28"/>
          <w:szCs w:val="28"/>
        </w:rPr>
        <w:t xml:space="preserve">в </w:t>
      </w:r>
      <w:r w:rsidRPr="00F13198">
        <w:rPr>
          <w:sz w:val="28"/>
          <w:szCs w:val="28"/>
        </w:rPr>
        <w:t xml:space="preserve">2023 году, журнал «Вестник РГУПС» входит в </w:t>
      </w:r>
      <w:r w:rsidR="007301CF" w:rsidRPr="00F13198">
        <w:rPr>
          <w:sz w:val="28"/>
          <w:szCs w:val="28"/>
        </w:rPr>
        <w:t xml:space="preserve">категорию </w:t>
      </w:r>
      <w:r w:rsidRPr="00F13198">
        <w:rPr>
          <w:sz w:val="28"/>
          <w:szCs w:val="28"/>
        </w:rPr>
        <w:t xml:space="preserve">К2. </w:t>
      </w:r>
    </w:p>
    <w:p w:rsidR="006803CD" w:rsidRPr="00F13198" w:rsidRDefault="007301CF" w:rsidP="006803CD">
      <w:pPr>
        <w:spacing w:line="233" w:lineRule="auto"/>
        <w:ind w:firstLine="567"/>
        <w:jc w:val="both"/>
        <w:rPr>
          <w:sz w:val="28"/>
          <w:szCs w:val="28"/>
        </w:rPr>
      </w:pPr>
      <w:r w:rsidRPr="00F13198">
        <w:rPr>
          <w:sz w:val="28"/>
          <w:szCs w:val="28"/>
        </w:rPr>
        <w:t>Журнал имеет следующие научные специальности ВАК:</w:t>
      </w:r>
    </w:p>
    <w:p w:rsidR="007301CF" w:rsidRPr="00F13198" w:rsidRDefault="007301CF" w:rsidP="007301CF">
      <w:pPr>
        <w:spacing w:line="233" w:lineRule="auto"/>
        <w:ind w:firstLine="567"/>
        <w:jc w:val="both"/>
        <w:rPr>
          <w:sz w:val="28"/>
          <w:szCs w:val="28"/>
        </w:rPr>
      </w:pPr>
      <w:r w:rsidRPr="00F13198">
        <w:rPr>
          <w:sz w:val="28"/>
          <w:szCs w:val="28"/>
        </w:rPr>
        <w:t>1.2.2. Математическое моделирование, численные методы и комплексы программ (технические науки),</w:t>
      </w:r>
    </w:p>
    <w:p w:rsidR="007301CF" w:rsidRPr="00F13198" w:rsidRDefault="007301CF" w:rsidP="007301CF">
      <w:pPr>
        <w:spacing w:line="233" w:lineRule="auto"/>
        <w:ind w:firstLine="567"/>
        <w:jc w:val="both"/>
        <w:rPr>
          <w:sz w:val="28"/>
          <w:szCs w:val="28"/>
        </w:rPr>
      </w:pPr>
      <w:r w:rsidRPr="00F13198">
        <w:rPr>
          <w:sz w:val="28"/>
          <w:szCs w:val="28"/>
        </w:rPr>
        <w:t>2.3.1. Системный анализ, управление и обработка информации (технические</w:t>
      </w:r>
    </w:p>
    <w:p w:rsidR="007301CF" w:rsidRPr="00F13198" w:rsidRDefault="007301CF" w:rsidP="007301CF">
      <w:pPr>
        <w:spacing w:line="233" w:lineRule="auto"/>
        <w:ind w:firstLine="567"/>
        <w:jc w:val="both"/>
        <w:rPr>
          <w:sz w:val="28"/>
          <w:szCs w:val="28"/>
        </w:rPr>
      </w:pPr>
      <w:r w:rsidRPr="00F13198">
        <w:rPr>
          <w:sz w:val="28"/>
          <w:szCs w:val="28"/>
        </w:rPr>
        <w:t>науки),</w:t>
      </w:r>
    </w:p>
    <w:p w:rsidR="007301CF" w:rsidRPr="00F13198" w:rsidRDefault="007301CF" w:rsidP="007301CF">
      <w:pPr>
        <w:spacing w:line="233" w:lineRule="auto"/>
        <w:ind w:firstLine="567"/>
        <w:jc w:val="both"/>
        <w:rPr>
          <w:sz w:val="28"/>
          <w:szCs w:val="28"/>
        </w:rPr>
      </w:pPr>
      <w:r w:rsidRPr="00F13198">
        <w:rPr>
          <w:sz w:val="28"/>
          <w:szCs w:val="28"/>
        </w:rPr>
        <w:t>2.3.3. Автоматизация и управление технологическими процессами и производствами (технические науки),</w:t>
      </w:r>
    </w:p>
    <w:p w:rsidR="007301CF" w:rsidRPr="00F13198" w:rsidRDefault="007301CF" w:rsidP="007301CF">
      <w:pPr>
        <w:spacing w:line="233" w:lineRule="auto"/>
        <w:ind w:firstLine="567"/>
        <w:jc w:val="both"/>
        <w:rPr>
          <w:sz w:val="28"/>
          <w:szCs w:val="28"/>
        </w:rPr>
      </w:pPr>
      <w:r w:rsidRPr="00F13198">
        <w:rPr>
          <w:sz w:val="28"/>
          <w:szCs w:val="28"/>
        </w:rPr>
        <w:t>2.5.3. Трение и износ в машинах (технические науки),</w:t>
      </w:r>
    </w:p>
    <w:p w:rsidR="007301CF" w:rsidRPr="00F13198" w:rsidRDefault="007301CF" w:rsidP="007301CF">
      <w:pPr>
        <w:spacing w:line="233" w:lineRule="auto"/>
        <w:ind w:firstLine="567"/>
        <w:jc w:val="both"/>
        <w:rPr>
          <w:sz w:val="28"/>
          <w:szCs w:val="28"/>
        </w:rPr>
      </w:pPr>
      <w:r w:rsidRPr="00F13198">
        <w:rPr>
          <w:sz w:val="28"/>
          <w:szCs w:val="28"/>
        </w:rPr>
        <w:lastRenderedPageBreak/>
        <w:t>2.5.8. Сварка, родственные процессы и технологии (технические науки),</w:t>
      </w:r>
    </w:p>
    <w:p w:rsidR="007301CF" w:rsidRPr="00F13198" w:rsidRDefault="007301CF" w:rsidP="007301CF">
      <w:pPr>
        <w:spacing w:line="233" w:lineRule="auto"/>
        <w:ind w:firstLine="567"/>
        <w:jc w:val="both"/>
        <w:rPr>
          <w:sz w:val="28"/>
          <w:szCs w:val="28"/>
        </w:rPr>
      </w:pPr>
      <w:r w:rsidRPr="00F13198">
        <w:rPr>
          <w:sz w:val="28"/>
          <w:szCs w:val="28"/>
        </w:rPr>
        <w:t>2.5.21. Машины, агрегаты и технологические процессы (технические</w:t>
      </w:r>
    </w:p>
    <w:p w:rsidR="007301CF" w:rsidRPr="00F13198" w:rsidRDefault="007301CF" w:rsidP="007301CF">
      <w:pPr>
        <w:spacing w:line="233" w:lineRule="auto"/>
        <w:ind w:firstLine="567"/>
        <w:jc w:val="both"/>
        <w:rPr>
          <w:sz w:val="28"/>
          <w:szCs w:val="28"/>
        </w:rPr>
      </w:pPr>
      <w:r w:rsidRPr="00F13198">
        <w:rPr>
          <w:sz w:val="28"/>
          <w:szCs w:val="28"/>
        </w:rPr>
        <w:t>науки),</w:t>
      </w:r>
    </w:p>
    <w:p w:rsidR="007301CF" w:rsidRPr="00F13198" w:rsidRDefault="007301CF" w:rsidP="007301CF">
      <w:pPr>
        <w:spacing w:line="233" w:lineRule="auto"/>
        <w:ind w:firstLine="567"/>
        <w:jc w:val="both"/>
        <w:rPr>
          <w:sz w:val="28"/>
          <w:szCs w:val="28"/>
        </w:rPr>
      </w:pPr>
      <w:r w:rsidRPr="00F13198">
        <w:rPr>
          <w:sz w:val="28"/>
          <w:szCs w:val="28"/>
        </w:rPr>
        <w:t>2.9.1. Транспортные и транспортно-технологические системы страны, ее регионов и городов, организация производства на транспорте (технические науки),</w:t>
      </w:r>
    </w:p>
    <w:p w:rsidR="007301CF" w:rsidRPr="00F13198" w:rsidRDefault="007301CF" w:rsidP="007301CF">
      <w:pPr>
        <w:spacing w:line="233" w:lineRule="auto"/>
        <w:ind w:firstLine="567"/>
        <w:jc w:val="both"/>
        <w:rPr>
          <w:sz w:val="28"/>
          <w:szCs w:val="28"/>
        </w:rPr>
      </w:pPr>
      <w:r w:rsidRPr="00F13198">
        <w:rPr>
          <w:sz w:val="28"/>
          <w:szCs w:val="28"/>
        </w:rPr>
        <w:t>2.9.2. Железнодорожный путь, изыскание и проектирование железных</w:t>
      </w:r>
    </w:p>
    <w:p w:rsidR="007301CF" w:rsidRPr="00F13198" w:rsidRDefault="007301CF" w:rsidP="007301CF">
      <w:pPr>
        <w:spacing w:line="233" w:lineRule="auto"/>
        <w:ind w:firstLine="567"/>
        <w:jc w:val="both"/>
        <w:rPr>
          <w:sz w:val="28"/>
          <w:szCs w:val="28"/>
        </w:rPr>
      </w:pPr>
      <w:r w:rsidRPr="00F13198">
        <w:rPr>
          <w:sz w:val="28"/>
          <w:szCs w:val="28"/>
        </w:rPr>
        <w:t>дорог (технические науки),</w:t>
      </w:r>
    </w:p>
    <w:p w:rsidR="007301CF" w:rsidRPr="00F13198" w:rsidRDefault="007301CF" w:rsidP="007301CF">
      <w:pPr>
        <w:spacing w:line="233" w:lineRule="auto"/>
        <w:ind w:firstLine="567"/>
        <w:jc w:val="both"/>
        <w:rPr>
          <w:sz w:val="28"/>
          <w:szCs w:val="28"/>
        </w:rPr>
      </w:pPr>
      <w:r w:rsidRPr="00F13198">
        <w:rPr>
          <w:sz w:val="28"/>
          <w:szCs w:val="28"/>
        </w:rPr>
        <w:t>2.9.3. Подвижной состав железных дорог, тяга поездов и электрификация</w:t>
      </w:r>
    </w:p>
    <w:p w:rsidR="007301CF" w:rsidRPr="00F13198" w:rsidRDefault="007301CF" w:rsidP="007301CF">
      <w:pPr>
        <w:spacing w:line="233" w:lineRule="auto"/>
        <w:ind w:firstLine="567"/>
        <w:jc w:val="both"/>
        <w:rPr>
          <w:sz w:val="28"/>
          <w:szCs w:val="28"/>
        </w:rPr>
      </w:pPr>
      <w:r w:rsidRPr="00F13198">
        <w:rPr>
          <w:sz w:val="28"/>
          <w:szCs w:val="28"/>
        </w:rPr>
        <w:t>(технические науки),</w:t>
      </w:r>
    </w:p>
    <w:p w:rsidR="009C3ED1" w:rsidRPr="00F13198" w:rsidRDefault="007301CF" w:rsidP="007301CF">
      <w:pPr>
        <w:spacing w:line="233" w:lineRule="auto"/>
        <w:ind w:firstLine="567"/>
        <w:jc w:val="both"/>
        <w:rPr>
          <w:sz w:val="28"/>
          <w:szCs w:val="28"/>
        </w:rPr>
      </w:pPr>
      <w:r w:rsidRPr="00F13198">
        <w:rPr>
          <w:sz w:val="28"/>
          <w:szCs w:val="28"/>
        </w:rPr>
        <w:t>2.9.4. Управление процессами перевозок (технические науки)</w:t>
      </w:r>
      <w:r w:rsidR="009C3ED1" w:rsidRPr="00F13198">
        <w:rPr>
          <w:sz w:val="28"/>
          <w:szCs w:val="28"/>
        </w:rPr>
        <w:t>,</w:t>
      </w:r>
    </w:p>
    <w:p w:rsidR="007301CF" w:rsidRPr="00F13198" w:rsidRDefault="007301CF" w:rsidP="007301CF">
      <w:pPr>
        <w:spacing w:line="233" w:lineRule="auto"/>
        <w:ind w:firstLine="567"/>
        <w:jc w:val="both"/>
        <w:rPr>
          <w:sz w:val="28"/>
          <w:szCs w:val="28"/>
        </w:rPr>
      </w:pPr>
      <w:r w:rsidRPr="00F13198">
        <w:rPr>
          <w:sz w:val="28"/>
          <w:szCs w:val="28"/>
        </w:rPr>
        <w:t>2.5.2. Машиноведение (технические науки),</w:t>
      </w:r>
    </w:p>
    <w:p w:rsidR="007301CF" w:rsidRPr="00F13198" w:rsidRDefault="007301CF" w:rsidP="007301CF">
      <w:pPr>
        <w:spacing w:line="233" w:lineRule="auto"/>
        <w:ind w:firstLine="567"/>
        <w:jc w:val="both"/>
        <w:rPr>
          <w:sz w:val="28"/>
          <w:szCs w:val="28"/>
        </w:rPr>
      </w:pPr>
      <w:r w:rsidRPr="00F13198">
        <w:rPr>
          <w:sz w:val="28"/>
          <w:szCs w:val="28"/>
        </w:rPr>
        <w:t>2.9.8. Интеллектуальные транспортные системы (технические науки),</w:t>
      </w:r>
    </w:p>
    <w:p w:rsidR="007301CF" w:rsidRPr="007639AC" w:rsidRDefault="007301CF" w:rsidP="006803CD">
      <w:pPr>
        <w:spacing w:line="233" w:lineRule="auto"/>
        <w:ind w:firstLine="567"/>
        <w:jc w:val="both"/>
        <w:rPr>
          <w:sz w:val="16"/>
          <w:szCs w:val="16"/>
        </w:rPr>
      </w:pPr>
      <w:r w:rsidRPr="00F13198">
        <w:rPr>
          <w:sz w:val="28"/>
          <w:szCs w:val="28"/>
        </w:rPr>
        <w:t>2.9.9. Логистические транспортные системы (технические наук).</w:t>
      </w:r>
      <w:r w:rsidRPr="007301CF">
        <w:rPr>
          <w:sz w:val="28"/>
          <w:szCs w:val="28"/>
        </w:rPr>
        <w:cr/>
      </w:r>
    </w:p>
    <w:p w:rsidR="006803CD" w:rsidRPr="007639AC" w:rsidRDefault="006803CD" w:rsidP="006803CD">
      <w:pPr>
        <w:jc w:val="center"/>
        <w:rPr>
          <w:i/>
          <w:sz w:val="28"/>
          <w:szCs w:val="20"/>
        </w:rPr>
      </w:pPr>
      <w:r w:rsidRPr="007639AC">
        <w:rPr>
          <w:b/>
          <w:sz w:val="28"/>
          <w:szCs w:val="28"/>
        </w:rPr>
        <w:t xml:space="preserve">6.3. Изобретательская деятельность </w:t>
      </w:r>
    </w:p>
    <w:p w:rsidR="00D03017" w:rsidRPr="007639AC" w:rsidRDefault="00D03017" w:rsidP="00D03017">
      <w:pPr>
        <w:keepNext/>
        <w:ind w:firstLine="540"/>
        <w:jc w:val="both"/>
        <w:outlineLvl w:val="4"/>
        <w:rPr>
          <w:sz w:val="28"/>
        </w:rPr>
      </w:pPr>
      <w:r w:rsidRPr="007639AC">
        <w:rPr>
          <w:sz w:val="28"/>
        </w:rPr>
        <w:t>Результаты изобретательской д</w:t>
      </w:r>
      <w:r w:rsidR="008F0C9D">
        <w:rPr>
          <w:sz w:val="28"/>
        </w:rPr>
        <w:t>еятельности отображены в таблице</w:t>
      </w:r>
      <w:r w:rsidRPr="007639AC">
        <w:rPr>
          <w:sz w:val="28"/>
        </w:rPr>
        <w:t>.</w:t>
      </w:r>
    </w:p>
    <w:p w:rsidR="00D03017" w:rsidRPr="007639AC" w:rsidRDefault="00D03017" w:rsidP="008F0C9D">
      <w:pPr>
        <w:keepNext/>
        <w:ind w:firstLine="540"/>
        <w:jc w:val="center"/>
        <w:outlineLvl w:val="4"/>
        <w:rPr>
          <w:sz w:val="28"/>
        </w:rPr>
      </w:pPr>
      <w:r w:rsidRPr="007639AC">
        <w:rPr>
          <w:sz w:val="28"/>
        </w:rPr>
        <w:t>Показатели изобретательской деятельности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7"/>
        <w:gridCol w:w="1559"/>
      </w:tblGrid>
      <w:tr w:rsidR="008F0C9D" w:rsidRPr="007639AC" w:rsidTr="008F0C9D">
        <w:trPr>
          <w:cantSplit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9D" w:rsidRPr="009E614F" w:rsidRDefault="008F0C9D" w:rsidP="006E50CF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9E614F">
              <w:rPr>
                <w:b/>
                <w:snapToGrid w:val="0"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9D" w:rsidRPr="009E614F" w:rsidRDefault="008F0C9D" w:rsidP="006E50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</w:tc>
      </w:tr>
      <w:tr w:rsidR="008F0C9D" w:rsidRPr="007639AC" w:rsidTr="008F0C9D">
        <w:trPr>
          <w:cantSplit/>
          <w:trHeight w:val="654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9D" w:rsidRPr="007639AC" w:rsidRDefault="008F0C9D" w:rsidP="006E50CF">
            <w:pPr>
              <w:rPr>
                <w:snapToGrid w:val="0"/>
                <w:sz w:val="28"/>
                <w:szCs w:val="28"/>
              </w:rPr>
            </w:pPr>
            <w:r w:rsidRPr="007639AC">
              <w:rPr>
                <w:snapToGrid w:val="0"/>
                <w:sz w:val="28"/>
                <w:szCs w:val="28"/>
              </w:rPr>
              <w:t>Подано заявок на предполагаемые изобретения, полезные модели,</w:t>
            </w:r>
          </w:p>
          <w:p w:rsidR="008F0C9D" w:rsidRPr="007639AC" w:rsidRDefault="008F0C9D" w:rsidP="006E50CF">
            <w:pPr>
              <w:rPr>
                <w:snapToGrid w:val="0"/>
                <w:sz w:val="28"/>
                <w:szCs w:val="28"/>
              </w:rPr>
            </w:pPr>
            <w:r w:rsidRPr="007639AC">
              <w:rPr>
                <w:snapToGrid w:val="0"/>
                <w:sz w:val="28"/>
                <w:szCs w:val="28"/>
              </w:rPr>
              <w:t>программы для ЭВМ</w:t>
            </w:r>
          </w:p>
          <w:p w:rsidR="008F0C9D" w:rsidRPr="007639AC" w:rsidRDefault="008F0C9D" w:rsidP="006E50CF">
            <w:pPr>
              <w:rPr>
                <w:b/>
                <w:snapToGrid w:val="0"/>
                <w:sz w:val="28"/>
                <w:szCs w:val="28"/>
              </w:rPr>
            </w:pPr>
            <w:r w:rsidRPr="007639AC">
              <w:rPr>
                <w:snapToGrid w:val="0"/>
              </w:rPr>
              <w:t>из них в соавторстве</w:t>
            </w:r>
            <w:r w:rsidRPr="007639AC">
              <w:rPr>
                <w:snapToGrid w:val="0"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9D" w:rsidRPr="007639AC" w:rsidRDefault="008F0C9D" w:rsidP="006E50CF">
            <w:pPr>
              <w:jc w:val="center"/>
              <w:rPr>
                <w:sz w:val="28"/>
                <w:szCs w:val="28"/>
              </w:rPr>
            </w:pPr>
            <w:r w:rsidRPr="007639AC">
              <w:rPr>
                <w:sz w:val="28"/>
                <w:szCs w:val="28"/>
              </w:rPr>
              <w:t>11</w:t>
            </w:r>
          </w:p>
        </w:tc>
      </w:tr>
      <w:tr w:rsidR="008F0C9D" w:rsidRPr="007639AC" w:rsidTr="008F0C9D">
        <w:trPr>
          <w:cantSplit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9D" w:rsidRPr="007639AC" w:rsidRDefault="008F0C9D" w:rsidP="006E50CF">
            <w:pPr>
              <w:ind w:firstLine="459"/>
              <w:rPr>
                <w:snapToGrid w:val="0"/>
              </w:rPr>
            </w:pPr>
            <w:r w:rsidRPr="007639AC">
              <w:rPr>
                <w:snapToGrid w:val="0"/>
                <w:sz w:val="28"/>
              </w:rPr>
              <w:t>с магистрантами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9D" w:rsidRPr="007639AC" w:rsidRDefault="008F0C9D" w:rsidP="006E50CF">
            <w:pPr>
              <w:jc w:val="center"/>
              <w:rPr>
                <w:sz w:val="28"/>
                <w:szCs w:val="28"/>
              </w:rPr>
            </w:pPr>
            <w:r w:rsidRPr="007639AC">
              <w:rPr>
                <w:sz w:val="28"/>
                <w:szCs w:val="28"/>
              </w:rPr>
              <w:t>3</w:t>
            </w:r>
          </w:p>
        </w:tc>
      </w:tr>
      <w:tr w:rsidR="008F0C9D" w:rsidRPr="007639AC" w:rsidTr="008F0C9D">
        <w:trPr>
          <w:cantSplit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9D" w:rsidRPr="007639AC" w:rsidRDefault="008F0C9D" w:rsidP="006E50CF">
            <w:pPr>
              <w:ind w:firstLine="459"/>
              <w:rPr>
                <w:snapToGrid w:val="0"/>
                <w:sz w:val="28"/>
              </w:rPr>
            </w:pPr>
            <w:r w:rsidRPr="007639AC">
              <w:rPr>
                <w:snapToGrid w:val="0"/>
                <w:sz w:val="28"/>
              </w:rPr>
              <w:t>с аспирантами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9D" w:rsidRPr="007639AC" w:rsidRDefault="008F0C9D" w:rsidP="006E50CF">
            <w:pPr>
              <w:jc w:val="center"/>
              <w:rPr>
                <w:sz w:val="28"/>
                <w:szCs w:val="28"/>
              </w:rPr>
            </w:pPr>
            <w:r w:rsidRPr="007639AC">
              <w:rPr>
                <w:sz w:val="28"/>
                <w:szCs w:val="28"/>
              </w:rPr>
              <w:t>1</w:t>
            </w:r>
          </w:p>
        </w:tc>
      </w:tr>
      <w:tr w:rsidR="008F0C9D" w:rsidRPr="007639AC" w:rsidTr="008F0C9D">
        <w:trPr>
          <w:cantSplit/>
          <w:trHeight w:val="654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9D" w:rsidRPr="007639AC" w:rsidRDefault="008F0C9D" w:rsidP="006E50CF">
            <w:pPr>
              <w:rPr>
                <w:snapToGrid w:val="0"/>
                <w:sz w:val="28"/>
                <w:szCs w:val="28"/>
              </w:rPr>
            </w:pPr>
            <w:r w:rsidRPr="007639AC">
              <w:rPr>
                <w:snapToGrid w:val="0"/>
                <w:sz w:val="28"/>
                <w:szCs w:val="28"/>
              </w:rPr>
              <w:t xml:space="preserve">Получено патентов на изобретения, полезные модели, </w:t>
            </w:r>
          </w:p>
          <w:p w:rsidR="008F0C9D" w:rsidRPr="007639AC" w:rsidRDefault="008F0C9D" w:rsidP="006E50CF">
            <w:pPr>
              <w:rPr>
                <w:snapToGrid w:val="0"/>
                <w:sz w:val="28"/>
              </w:rPr>
            </w:pPr>
            <w:r w:rsidRPr="007639AC">
              <w:rPr>
                <w:snapToGrid w:val="0"/>
                <w:sz w:val="28"/>
                <w:szCs w:val="28"/>
              </w:rPr>
              <w:t>программы для ЭВМ</w:t>
            </w:r>
          </w:p>
          <w:p w:rsidR="008F0C9D" w:rsidRPr="007639AC" w:rsidRDefault="008F0C9D" w:rsidP="006E50CF">
            <w:pPr>
              <w:rPr>
                <w:snapToGrid w:val="0"/>
                <w:sz w:val="28"/>
              </w:rPr>
            </w:pPr>
            <w:r w:rsidRPr="007639AC">
              <w:rPr>
                <w:snapToGrid w:val="0"/>
              </w:rPr>
              <w:t>из них в соавторстве</w:t>
            </w:r>
            <w:r w:rsidRPr="007639AC">
              <w:rPr>
                <w:snapToGrid w:val="0"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9D" w:rsidRPr="007639AC" w:rsidRDefault="008F0C9D" w:rsidP="006E50CF">
            <w:pPr>
              <w:jc w:val="center"/>
              <w:rPr>
                <w:sz w:val="28"/>
                <w:szCs w:val="28"/>
              </w:rPr>
            </w:pPr>
            <w:r w:rsidRPr="007639AC">
              <w:rPr>
                <w:sz w:val="28"/>
                <w:szCs w:val="28"/>
              </w:rPr>
              <w:t>10</w:t>
            </w:r>
          </w:p>
        </w:tc>
      </w:tr>
      <w:tr w:rsidR="008F0C9D" w:rsidRPr="007639AC" w:rsidTr="008F0C9D">
        <w:trPr>
          <w:cantSplit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9D" w:rsidRPr="007639AC" w:rsidRDefault="008F0C9D" w:rsidP="006E50CF">
            <w:pPr>
              <w:ind w:firstLine="459"/>
              <w:rPr>
                <w:snapToGrid w:val="0"/>
              </w:rPr>
            </w:pPr>
            <w:r w:rsidRPr="007639AC">
              <w:rPr>
                <w:snapToGrid w:val="0"/>
                <w:sz w:val="28"/>
              </w:rPr>
              <w:t>с магистрантами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9D" w:rsidRPr="007639AC" w:rsidRDefault="008F0C9D" w:rsidP="006E50CF">
            <w:pPr>
              <w:jc w:val="center"/>
              <w:rPr>
                <w:sz w:val="28"/>
                <w:szCs w:val="28"/>
              </w:rPr>
            </w:pPr>
            <w:r w:rsidRPr="007639AC">
              <w:rPr>
                <w:sz w:val="28"/>
                <w:szCs w:val="28"/>
              </w:rPr>
              <w:t>0</w:t>
            </w:r>
          </w:p>
        </w:tc>
      </w:tr>
      <w:tr w:rsidR="008F0C9D" w:rsidRPr="007639AC" w:rsidTr="008F0C9D">
        <w:trPr>
          <w:cantSplit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9D" w:rsidRPr="007639AC" w:rsidRDefault="008F0C9D" w:rsidP="006E50CF">
            <w:pPr>
              <w:ind w:firstLine="459"/>
              <w:rPr>
                <w:snapToGrid w:val="0"/>
                <w:sz w:val="28"/>
              </w:rPr>
            </w:pPr>
            <w:r w:rsidRPr="007639AC">
              <w:rPr>
                <w:snapToGrid w:val="0"/>
                <w:sz w:val="28"/>
              </w:rPr>
              <w:t>с аспирантами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9D" w:rsidRPr="007639AC" w:rsidRDefault="008F0C9D" w:rsidP="006E50CF">
            <w:pPr>
              <w:jc w:val="center"/>
              <w:rPr>
                <w:sz w:val="28"/>
                <w:szCs w:val="28"/>
              </w:rPr>
            </w:pPr>
            <w:r w:rsidRPr="007639AC">
              <w:rPr>
                <w:sz w:val="28"/>
                <w:szCs w:val="28"/>
              </w:rPr>
              <w:t>0</w:t>
            </w:r>
          </w:p>
        </w:tc>
      </w:tr>
    </w:tbl>
    <w:p w:rsidR="00C40E60" w:rsidRPr="007639AC" w:rsidRDefault="00C40E60" w:rsidP="00C40E60">
      <w:pPr>
        <w:spacing w:before="3"/>
        <w:ind w:hanging="142"/>
        <w:jc w:val="center"/>
        <w:rPr>
          <w:b/>
          <w:sz w:val="28"/>
          <w:szCs w:val="28"/>
        </w:rPr>
      </w:pPr>
    </w:p>
    <w:p w:rsidR="00C40E60" w:rsidRPr="007639AC" w:rsidRDefault="00AD2B25" w:rsidP="00EB54D7">
      <w:pPr>
        <w:jc w:val="center"/>
        <w:rPr>
          <w:b/>
          <w:sz w:val="28"/>
          <w:szCs w:val="28"/>
        </w:rPr>
      </w:pPr>
      <w:r w:rsidRPr="007639AC">
        <w:rPr>
          <w:b/>
          <w:sz w:val="28"/>
          <w:szCs w:val="28"/>
        </w:rPr>
        <w:t>7</w:t>
      </w:r>
      <w:r w:rsidR="00C40E60" w:rsidRPr="007639AC">
        <w:rPr>
          <w:b/>
          <w:sz w:val="28"/>
          <w:szCs w:val="28"/>
        </w:rPr>
        <w:t xml:space="preserve">. </w:t>
      </w:r>
      <w:r w:rsidR="00EB54D7" w:rsidRPr="007639AC">
        <w:rPr>
          <w:b/>
          <w:sz w:val="28"/>
          <w:szCs w:val="28"/>
        </w:rPr>
        <w:t>Проведение конференций и выставок</w:t>
      </w:r>
    </w:p>
    <w:p w:rsidR="00C40E60" w:rsidRPr="007639AC" w:rsidRDefault="00AD2B25" w:rsidP="00E82290">
      <w:pPr>
        <w:jc w:val="center"/>
        <w:rPr>
          <w:b/>
          <w:sz w:val="28"/>
          <w:szCs w:val="28"/>
        </w:rPr>
      </w:pPr>
      <w:r w:rsidRPr="007639AC">
        <w:rPr>
          <w:b/>
          <w:sz w:val="28"/>
          <w:szCs w:val="28"/>
        </w:rPr>
        <w:t>7</w:t>
      </w:r>
      <w:r w:rsidR="00C40E60" w:rsidRPr="007639AC">
        <w:rPr>
          <w:b/>
          <w:sz w:val="28"/>
          <w:szCs w:val="28"/>
        </w:rPr>
        <w:t xml:space="preserve">.1. Участие в выставках </w:t>
      </w:r>
    </w:p>
    <w:p w:rsidR="00D03017" w:rsidRDefault="00D03017" w:rsidP="00D03017">
      <w:pPr>
        <w:ind w:firstLine="709"/>
        <w:jc w:val="both"/>
        <w:rPr>
          <w:sz w:val="28"/>
          <w:szCs w:val="28"/>
        </w:rPr>
      </w:pPr>
      <w:r w:rsidRPr="007639AC">
        <w:rPr>
          <w:sz w:val="28"/>
          <w:szCs w:val="28"/>
        </w:rPr>
        <w:t xml:space="preserve">В 2023 году университет участвовал в выставках различного уровня (международных, отраслевых, региональных) и представлял свои разработки на следующих площадках: </w:t>
      </w:r>
    </w:p>
    <w:p w:rsidR="00D03017" w:rsidRPr="007639AC" w:rsidRDefault="00922490" w:rsidP="00D03017">
      <w:pPr>
        <w:ind w:firstLine="709"/>
        <w:jc w:val="both"/>
        <w:rPr>
          <w:sz w:val="28"/>
          <w:szCs w:val="28"/>
        </w:rPr>
      </w:pPr>
      <w:r w:rsidRPr="00922490">
        <w:rPr>
          <w:sz w:val="28"/>
          <w:szCs w:val="28"/>
        </w:rPr>
        <w:t>- Участие в выставке на сетевом совещании инфраструктурного комплекса ОАО «РЖД». В мероприятиях приняли участие заместитель генерального директора ОАО «РЖД» – начальник Центральной дирекции инфраструктуры Шевцов Е.А., а также 160 руководителей подразделений инфраструктурного комплекса Компании (март 2023 года, г. Сочи);</w:t>
      </w:r>
    </w:p>
    <w:p w:rsidR="00D03017" w:rsidRPr="007639AC" w:rsidRDefault="00D03017" w:rsidP="00D03017">
      <w:pPr>
        <w:ind w:firstLine="709"/>
        <w:jc w:val="both"/>
        <w:rPr>
          <w:sz w:val="28"/>
          <w:szCs w:val="28"/>
        </w:rPr>
      </w:pPr>
      <w:r w:rsidRPr="007639AC">
        <w:rPr>
          <w:sz w:val="28"/>
          <w:szCs w:val="28"/>
        </w:rPr>
        <w:t>- Выставка в рамках Всемирного дня творчества и инновационной деятельности в День инноваций ОАО «РЖД» на инновационной площадке Центра истинных ценностей с участием руководителей СКЖД - филиала ОАО "РЖД", представителей министерства экономического развития Ростовской области, технологических компаний, высших учебных заведений и научных центров (апрель</w:t>
      </w:r>
      <w:r w:rsidR="005136FC">
        <w:rPr>
          <w:sz w:val="28"/>
          <w:szCs w:val="28"/>
        </w:rPr>
        <w:t xml:space="preserve"> 2023 года, г. Ростов-на-Дону.);</w:t>
      </w:r>
    </w:p>
    <w:p w:rsidR="00D03017" w:rsidRPr="007639AC" w:rsidRDefault="00D03017" w:rsidP="00D03017">
      <w:pPr>
        <w:ind w:firstLine="709"/>
        <w:jc w:val="both"/>
        <w:rPr>
          <w:sz w:val="28"/>
          <w:szCs w:val="28"/>
        </w:rPr>
      </w:pPr>
      <w:r w:rsidRPr="007639AC">
        <w:rPr>
          <w:sz w:val="28"/>
          <w:szCs w:val="28"/>
        </w:rPr>
        <w:lastRenderedPageBreak/>
        <w:t xml:space="preserve">- Выставка инновационных разработок ФГБОУ ВО РГУПС, приуроченная к визиту начальника Департамента технической политики ОАО "РЖД" Андреева В.Е., заместителя начальника Департамента Технической политики Назарова О.Н., главного инженера СКЖД - филиала ОАО "РЖД" </w:t>
      </w:r>
      <w:proofErr w:type="spellStart"/>
      <w:r w:rsidRPr="007639AC">
        <w:rPr>
          <w:sz w:val="28"/>
          <w:szCs w:val="28"/>
        </w:rPr>
        <w:t>Черномазова</w:t>
      </w:r>
      <w:proofErr w:type="spellEnd"/>
      <w:r w:rsidRPr="007639AC">
        <w:rPr>
          <w:sz w:val="28"/>
          <w:szCs w:val="28"/>
        </w:rPr>
        <w:t xml:space="preserve"> А.В., начальника службы технической политики СКЖД - филиала ОАО "РЖД" Грачева О.А.  (май 2023 года, г. Ростов-на-Дону)</w:t>
      </w:r>
      <w:r w:rsidR="005136FC">
        <w:rPr>
          <w:sz w:val="28"/>
          <w:szCs w:val="28"/>
        </w:rPr>
        <w:t>;</w:t>
      </w:r>
    </w:p>
    <w:p w:rsidR="00D03017" w:rsidRPr="007639AC" w:rsidRDefault="00D03017" w:rsidP="00D03017">
      <w:pPr>
        <w:ind w:firstLine="709"/>
        <w:jc w:val="both"/>
        <w:rPr>
          <w:sz w:val="28"/>
          <w:szCs w:val="28"/>
        </w:rPr>
      </w:pPr>
      <w:r w:rsidRPr="007639AC">
        <w:rPr>
          <w:sz w:val="28"/>
          <w:szCs w:val="28"/>
        </w:rPr>
        <w:t>- Участие в выставке, посвященная Цифровой Железной Дороге, с демонстрацией разработок РГУПС в области систем управления движением. В мероприятиях приняли участие главный инженер АО "</w:t>
      </w:r>
      <w:proofErr w:type="spellStart"/>
      <w:r w:rsidRPr="007639AC">
        <w:rPr>
          <w:sz w:val="28"/>
          <w:szCs w:val="28"/>
        </w:rPr>
        <w:t>Элтеза</w:t>
      </w:r>
      <w:proofErr w:type="spellEnd"/>
      <w:r w:rsidRPr="007639AC">
        <w:rPr>
          <w:sz w:val="28"/>
          <w:szCs w:val="28"/>
        </w:rPr>
        <w:t>", представители департамента Автоматики и телемеханики ОАО "РЖД" и Южно-Уральской железной дороги (июль 2023 года, ст. Челябинск)</w:t>
      </w:r>
      <w:r w:rsidR="005136FC">
        <w:rPr>
          <w:sz w:val="28"/>
          <w:szCs w:val="28"/>
        </w:rPr>
        <w:t>;</w:t>
      </w:r>
    </w:p>
    <w:p w:rsidR="00D03017" w:rsidRPr="007639AC" w:rsidRDefault="00D03017" w:rsidP="00D03017">
      <w:pPr>
        <w:ind w:firstLine="709"/>
        <w:jc w:val="both"/>
        <w:rPr>
          <w:sz w:val="28"/>
          <w:szCs w:val="28"/>
        </w:rPr>
      </w:pPr>
      <w:r w:rsidRPr="007639AC">
        <w:rPr>
          <w:sz w:val="28"/>
          <w:szCs w:val="28"/>
        </w:rPr>
        <w:t xml:space="preserve">- Выставка инновационной продукции организаций, находящихся в регионах присутствия Приволжской железной дороги, в рамках проведения школы передового опыта "Управление инновационным развитием и правами на результаты интеллектуальной деятельности в ОАО "РЖД". В мероприятиях приняли участие главный инженер Приволжской </w:t>
      </w:r>
      <w:proofErr w:type="spellStart"/>
      <w:r w:rsidRPr="007639AC">
        <w:rPr>
          <w:sz w:val="28"/>
          <w:szCs w:val="28"/>
        </w:rPr>
        <w:t>ж.д</w:t>
      </w:r>
      <w:proofErr w:type="spellEnd"/>
      <w:r w:rsidRPr="007639AC">
        <w:rPr>
          <w:sz w:val="28"/>
          <w:szCs w:val="28"/>
        </w:rPr>
        <w:t xml:space="preserve">. Андреев В.В., </w:t>
      </w:r>
      <w:r w:rsidR="005136FC" w:rsidRPr="007639AC">
        <w:rPr>
          <w:sz w:val="28"/>
          <w:szCs w:val="28"/>
        </w:rPr>
        <w:t>начальник Центра инновационного развития ОАО "РЖД" Николаев О.О.</w:t>
      </w:r>
      <w:r w:rsidR="005136FC">
        <w:rPr>
          <w:sz w:val="28"/>
          <w:szCs w:val="28"/>
        </w:rPr>
        <w:t>,</w:t>
      </w:r>
      <w:r w:rsidR="005C28E2" w:rsidRPr="005C28E2">
        <w:rPr>
          <w:sz w:val="28"/>
          <w:szCs w:val="28"/>
        </w:rPr>
        <w:t xml:space="preserve"> начальник Приволжского центра инновационного развития</w:t>
      </w:r>
      <w:r w:rsidR="005C28E2">
        <w:rPr>
          <w:sz w:val="28"/>
          <w:szCs w:val="28"/>
        </w:rPr>
        <w:t xml:space="preserve"> </w:t>
      </w:r>
      <w:r w:rsidR="005C28E2" w:rsidRPr="005C28E2">
        <w:rPr>
          <w:sz w:val="28"/>
          <w:szCs w:val="28"/>
        </w:rPr>
        <w:t>Павлов Н.В.</w:t>
      </w:r>
      <w:r w:rsidR="005C28E2">
        <w:rPr>
          <w:sz w:val="28"/>
          <w:szCs w:val="28"/>
        </w:rPr>
        <w:t xml:space="preserve">, </w:t>
      </w:r>
      <w:r w:rsidR="00E95ACE" w:rsidRPr="007639AC">
        <w:rPr>
          <w:sz w:val="28"/>
          <w:szCs w:val="28"/>
        </w:rPr>
        <w:t xml:space="preserve">ректор АГУ им. В.Н. Татищева Маркелов К.А., </w:t>
      </w:r>
      <w:r w:rsidRPr="007639AC">
        <w:rPr>
          <w:sz w:val="28"/>
          <w:szCs w:val="28"/>
        </w:rPr>
        <w:t>Министр</w:t>
      </w:r>
      <w:r w:rsidR="00E95ACE">
        <w:rPr>
          <w:sz w:val="28"/>
          <w:szCs w:val="28"/>
        </w:rPr>
        <w:t>ы</w:t>
      </w:r>
      <w:r w:rsidRPr="007639AC">
        <w:rPr>
          <w:sz w:val="28"/>
          <w:szCs w:val="28"/>
        </w:rPr>
        <w:t xml:space="preserve"> </w:t>
      </w:r>
      <w:r w:rsidR="00E95ACE" w:rsidRPr="007639AC">
        <w:rPr>
          <w:sz w:val="28"/>
          <w:szCs w:val="28"/>
        </w:rPr>
        <w:t xml:space="preserve">Астраханской области </w:t>
      </w:r>
      <w:r w:rsidR="00E95ACE">
        <w:rPr>
          <w:sz w:val="28"/>
          <w:szCs w:val="28"/>
        </w:rPr>
        <w:t xml:space="preserve">– </w:t>
      </w:r>
      <w:r w:rsidRPr="007639AC">
        <w:rPr>
          <w:sz w:val="28"/>
          <w:szCs w:val="28"/>
        </w:rPr>
        <w:t>промышленности, торговли и энергетики Волынский И.А.</w:t>
      </w:r>
      <w:r w:rsidR="00E95ACE">
        <w:rPr>
          <w:sz w:val="28"/>
          <w:szCs w:val="28"/>
        </w:rPr>
        <w:t xml:space="preserve"> и</w:t>
      </w:r>
      <w:r w:rsidRPr="007639AC">
        <w:rPr>
          <w:sz w:val="28"/>
          <w:szCs w:val="28"/>
        </w:rPr>
        <w:t xml:space="preserve"> экономического развития Гаджиев М.С. Участников и гостей приветствовал (по ВКС) заместитель генерального директора ОАО «РЖД» – главный инженер Храмцов А.М. (сентябрь 2023 года, г. Астрахань)</w:t>
      </w:r>
      <w:r w:rsidR="005136FC">
        <w:rPr>
          <w:sz w:val="28"/>
          <w:szCs w:val="28"/>
        </w:rPr>
        <w:t>;</w:t>
      </w:r>
    </w:p>
    <w:p w:rsidR="00D03017" w:rsidRPr="007639AC" w:rsidRDefault="00D03017" w:rsidP="00D03017">
      <w:pPr>
        <w:ind w:firstLine="709"/>
        <w:jc w:val="both"/>
        <w:rPr>
          <w:sz w:val="28"/>
          <w:szCs w:val="28"/>
        </w:rPr>
      </w:pPr>
      <w:r w:rsidRPr="007639AC">
        <w:rPr>
          <w:sz w:val="28"/>
          <w:szCs w:val="28"/>
        </w:rPr>
        <w:t>- Выездное заседание Центра инновационного развития ОАО "РЖД" по вопросам защиты земляного полотна в сложных гидродинамических условиях. Участники: начальник Ц</w:t>
      </w:r>
      <w:r w:rsidR="005136FC">
        <w:rPr>
          <w:sz w:val="28"/>
          <w:szCs w:val="28"/>
        </w:rPr>
        <w:t>ИР</w:t>
      </w:r>
      <w:r w:rsidRPr="007639AC">
        <w:rPr>
          <w:sz w:val="28"/>
          <w:szCs w:val="28"/>
        </w:rPr>
        <w:t xml:space="preserve"> ОАО "РЖД" Николаев О.О., начальник </w:t>
      </w:r>
      <w:proofErr w:type="gramStart"/>
      <w:r w:rsidRPr="007639AC">
        <w:rPr>
          <w:sz w:val="28"/>
          <w:szCs w:val="28"/>
        </w:rPr>
        <w:t>Северо-Кавказского</w:t>
      </w:r>
      <w:proofErr w:type="gramEnd"/>
      <w:r w:rsidRPr="007639AC">
        <w:rPr>
          <w:sz w:val="28"/>
          <w:szCs w:val="28"/>
        </w:rPr>
        <w:t xml:space="preserve"> Ц</w:t>
      </w:r>
      <w:r w:rsidR="005C28E2">
        <w:rPr>
          <w:sz w:val="28"/>
          <w:szCs w:val="28"/>
        </w:rPr>
        <w:t>ИР</w:t>
      </w:r>
      <w:r w:rsidRPr="007639AC">
        <w:rPr>
          <w:sz w:val="28"/>
          <w:szCs w:val="28"/>
        </w:rPr>
        <w:t xml:space="preserve"> Концевой Д.А., начальник Службы технической политики СКЖД Грачев О.А., начальник Адлерской дистанции инженерных сооружений Басов С.А. (октябрь 2023 года, г. Сочи.)</w:t>
      </w:r>
      <w:r w:rsidR="00C22DF8">
        <w:rPr>
          <w:sz w:val="28"/>
          <w:szCs w:val="28"/>
        </w:rPr>
        <w:t>;</w:t>
      </w:r>
    </w:p>
    <w:p w:rsidR="00D03017" w:rsidRPr="007639AC" w:rsidRDefault="00D03017" w:rsidP="00D03017">
      <w:pPr>
        <w:ind w:firstLine="709"/>
        <w:jc w:val="both"/>
        <w:rPr>
          <w:sz w:val="28"/>
          <w:szCs w:val="28"/>
        </w:rPr>
      </w:pPr>
      <w:r w:rsidRPr="007639AC">
        <w:rPr>
          <w:sz w:val="28"/>
          <w:szCs w:val="28"/>
        </w:rPr>
        <w:t xml:space="preserve">- Участие в выставочной экспозиции РОСЖЕЛДОР в рамках проведения мероприятий Транспортной недели - 2023 г., нацеленных на поиск решений, обеспечивающих связанность экономики страны и её территорий, способствующих укреплению позиций России в мировой экономике. Экспозицию посетили: руководители правительства РФ, руководители департаментов Минтранса России, руководство </w:t>
      </w:r>
      <w:proofErr w:type="spellStart"/>
      <w:r w:rsidRPr="007639AC">
        <w:rPr>
          <w:sz w:val="28"/>
          <w:szCs w:val="28"/>
        </w:rPr>
        <w:t>Росжелдор</w:t>
      </w:r>
      <w:proofErr w:type="spellEnd"/>
      <w:r w:rsidRPr="007639AC">
        <w:rPr>
          <w:sz w:val="28"/>
          <w:szCs w:val="28"/>
        </w:rPr>
        <w:t>, руководители подразделений ОАО "РЖД" и др. (ноябрь 2023 г</w:t>
      </w:r>
      <w:r w:rsidR="00C22DF8">
        <w:rPr>
          <w:sz w:val="28"/>
          <w:szCs w:val="28"/>
        </w:rPr>
        <w:t>ода, г. Москва, Гостиный Двор);</w:t>
      </w:r>
    </w:p>
    <w:p w:rsidR="00D03017" w:rsidRPr="009C1942" w:rsidRDefault="00D03017" w:rsidP="00D03017">
      <w:pPr>
        <w:ind w:firstLine="709"/>
        <w:jc w:val="both"/>
        <w:rPr>
          <w:sz w:val="28"/>
          <w:szCs w:val="28"/>
        </w:rPr>
      </w:pPr>
      <w:r w:rsidRPr="007639AC">
        <w:rPr>
          <w:sz w:val="28"/>
          <w:szCs w:val="28"/>
        </w:rPr>
        <w:t xml:space="preserve">- Выставка в рамках проведения школы передового опыта «Комплексная организация работ по реконструкции, капитальному ремонту и текущему содержанию искусственных сооружений и земляного полотна», на которой демонстрировались разработки РГУПС в области берегозащитных сооружений и мониторинга состояния объектов инфраструктуры. Председательствовал: зам. начальника управления пути и сооружений Еськов Д.В. Участники: начальник </w:t>
      </w:r>
      <w:proofErr w:type="gramStart"/>
      <w:r w:rsidRPr="007639AC">
        <w:rPr>
          <w:sz w:val="28"/>
          <w:szCs w:val="28"/>
        </w:rPr>
        <w:t>Северо-Кавказской</w:t>
      </w:r>
      <w:proofErr w:type="gramEnd"/>
      <w:r w:rsidRPr="007639AC">
        <w:rPr>
          <w:sz w:val="28"/>
          <w:szCs w:val="28"/>
        </w:rPr>
        <w:t xml:space="preserve"> дирекции инфраструктуры Оганесян В.В., зам. начальника службы пути Северо-Кавказской дирекции инфраструктуры Реутов В.В., Пер</w:t>
      </w:r>
      <w:r w:rsidRPr="007639AC">
        <w:rPr>
          <w:sz w:val="28"/>
          <w:szCs w:val="28"/>
        </w:rPr>
        <w:lastRenderedPageBreak/>
        <w:t>вый зам. директора Проектно-конструкторского бюро по инфраструктуре Котляр В.Н., заместитель начальника дирекции по инженерным сооружениям дирекции диагностики и мониторинга инфраструктуры Козаченко А.Н. (ноябрь 2023г., г. Сочи).</w:t>
      </w:r>
    </w:p>
    <w:p w:rsidR="006803CD" w:rsidRPr="00D029E1" w:rsidRDefault="006803CD" w:rsidP="002A591F">
      <w:pPr>
        <w:ind w:firstLine="567"/>
        <w:jc w:val="both"/>
        <w:rPr>
          <w:sz w:val="28"/>
          <w:szCs w:val="28"/>
        </w:rPr>
      </w:pPr>
    </w:p>
    <w:p w:rsidR="006803CD" w:rsidRPr="00D029E1" w:rsidRDefault="006803CD" w:rsidP="006803CD">
      <w:pPr>
        <w:spacing w:line="216" w:lineRule="auto"/>
        <w:jc w:val="center"/>
        <w:rPr>
          <w:sz w:val="28"/>
          <w:szCs w:val="28"/>
          <w:lang w:eastAsia="x-none"/>
        </w:rPr>
      </w:pPr>
      <w:r w:rsidRPr="00D029E1">
        <w:rPr>
          <w:b/>
          <w:bCs/>
          <w:sz w:val="28"/>
          <w:szCs w:val="28"/>
          <w:lang w:eastAsia="x-none"/>
        </w:rPr>
        <w:t>7</w:t>
      </w:r>
      <w:r w:rsidRPr="00D029E1">
        <w:rPr>
          <w:b/>
          <w:bCs/>
          <w:sz w:val="28"/>
          <w:szCs w:val="28"/>
          <w:lang w:val="x-none" w:eastAsia="x-none"/>
        </w:rPr>
        <w:t xml:space="preserve">.2. Организация и проведение научных конференций </w:t>
      </w:r>
    </w:p>
    <w:p w:rsidR="00D03017" w:rsidRPr="007639AC" w:rsidRDefault="009B412E" w:rsidP="00D03017">
      <w:pPr>
        <w:ind w:firstLine="558"/>
        <w:jc w:val="both"/>
        <w:rPr>
          <w:iCs/>
          <w:sz w:val="28"/>
          <w:szCs w:val="28"/>
        </w:rPr>
      </w:pPr>
      <w:r>
        <w:rPr>
          <w:sz w:val="28"/>
          <w:szCs w:val="28"/>
        </w:rPr>
        <w:t>Одним из п</w:t>
      </w:r>
      <w:r w:rsidR="00D03017" w:rsidRPr="007639AC">
        <w:rPr>
          <w:sz w:val="28"/>
          <w:szCs w:val="28"/>
        </w:rPr>
        <w:t>риоритетны</w:t>
      </w:r>
      <w:r>
        <w:rPr>
          <w:sz w:val="28"/>
          <w:szCs w:val="28"/>
        </w:rPr>
        <w:t>х</w:t>
      </w:r>
      <w:r w:rsidR="00D03017" w:rsidRPr="007639AC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й</w:t>
      </w:r>
      <w:r w:rsidR="00D03017" w:rsidRPr="007639AC">
        <w:rPr>
          <w:sz w:val="28"/>
          <w:szCs w:val="28"/>
        </w:rPr>
        <w:t xml:space="preserve"> научной деятельности университета является </w:t>
      </w:r>
      <w:r w:rsidR="00D03017" w:rsidRPr="007639AC">
        <w:rPr>
          <w:iCs/>
          <w:sz w:val="28"/>
          <w:szCs w:val="28"/>
        </w:rPr>
        <w:t xml:space="preserve">подготовка и проведение научных конференций, симпозиумов и семинаров различного уровня. Были проведены </w:t>
      </w:r>
      <w:r w:rsidR="00D03017" w:rsidRPr="001B7F28">
        <w:rPr>
          <w:b/>
          <w:iCs/>
          <w:sz w:val="28"/>
          <w:szCs w:val="28"/>
        </w:rPr>
        <w:t>1</w:t>
      </w:r>
      <w:r w:rsidR="00B42AC7" w:rsidRPr="001B7F28">
        <w:rPr>
          <w:b/>
          <w:iCs/>
          <w:sz w:val="28"/>
          <w:szCs w:val="28"/>
        </w:rPr>
        <w:t>9</w:t>
      </w:r>
      <w:r w:rsidR="00D03017" w:rsidRPr="007639AC">
        <w:rPr>
          <w:b/>
          <w:iCs/>
          <w:sz w:val="28"/>
          <w:szCs w:val="28"/>
        </w:rPr>
        <w:t xml:space="preserve"> </w:t>
      </w:r>
      <w:r w:rsidR="00D03017" w:rsidRPr="007639AC">
        <w:rPr>
          <w:iCs/>
          <w:sz w:val="28"/>
          <w:szCs w:val="28"/>
        </w:rPr>
        <w:t xml:space="preserve">конференций и </w:t>
      </w:r>
      <w:r w:rsidR="00D03017" w:rsidRPr="007639AC">
        <w:rPr>
          <w:b/>
          <w:iCs/>
          <w:sz w:val="28"/>
          <w:szCs w:val="28"/>
        </w:rPr>
        <w:t>2</w:t>
      </w:r>
      <w:r w:rsidR="00D03017" w:rsidRPr="007639AC">
        <w:rPr>
          <w:iCs/>
          <w:sz w:val="28"/>
          <w:szCs w:val="28"/>
        </w:rPr>
        <w:t xml:space="preserve"> круглых стола: </w:t>
      </w:r>
    </w:p>
    <w:p w:rsidR="00D03017" w:rsidRPr="007639AC" w:rsidRDefault="00D03017" w:rsidP="00D03017">
      <w:pPr>
        <w:pStyle w:val="aff1"/>
        <w:spacing w:after="0" w:line="240" w:lineRule="auto"/>
        <w:ind w:left="0"/>
        <w:jc w:val="both"/>
      </w:pPr>
      <w:r w:rsidRPr="007639AC">
        <w:t xml:space="preserve">- Седьмая </w:t>
      </w:r>
      <w:r w:rsidRPr="007639AC">
        <w:rPr>
          <w:color w:val="000000" w:themeColor="text1"/>
        </w:rPr>
        <w:t>международная</w:t>
      </w:r>
      <w:r w:rsidRPr="007639AC">
        <w:t xml:space="preserve"> научно-практическая конференция «ТРАНСПОРТ И ЛОГИСТИКА: развитие в условиях глобальных изменений потоков;</w:t>
      </w:r>
    </w:p>
    <w:p w:rsidR="00D03017" w:rsidRPr="007639AC" w:rsidRDefault="00D03017" w:rsidP="00D03017">
      <w:pPr>
        <w:pStyle w:val="aff1"/>
        <w:spacing w:after="0" w:line="240" w:lineRule="auto"/>
        <w:ind w:left="0"/>
        <w:jc w:val="both"/>
      </w:pPr>
      <w:r w:rsidRPr="007639AC">
        <w:t xml:space="preserve">- Седьмая </w:t>
      </w:r>
      <w:r w:rsidRPr="007639AC">
        <w:rPr>
          <w:color w:val="000000" w:themeColor="text1"/>
        </w:rPr>
        <w:t>международная</w:t>
      </w:r>
      <w:r w:rsidRPr="007639AC">
        <w:t xml:space="preserve"> научно-практическая конференция «Энергетика транспорта. Актуальные проблемы и задачи»;</w:t>
      </w:r>
    </w:p>
    <w:p w:rsidR="00D03017" w:rsidRPr="007639AC" w:rsidRDefault="00D03017" w:rsidP="00D03017">
      <w:pPr>
        <w:pStyle w:val="aff1"/>
        <w:spacing w:after="0" w:line="240" w:lineRule="auto"/>
        <w:ind w:left="0"/>
        <w:jc w:val="both"/>
      </w:pPr>
      <w:r w:rsidRPr="007639AC">
        <w:t xml:space="preserve">- Юбилейная 20-я </w:t>
      </w:r>
      <w:r w:rsidRPr="007639AC">
        <w:rPr>
          <w:color w:val="000000" w:themeColor="text1"/>
        </w:rPr>
        <w:t>международная</w:t>
      </w:r>
      <w:r w:rsidRPr="007639AC">
        <w:t xml:space="preserve"> научно-практическая конференция «Преподаватель высшей школы в XXI веке»;</w:t>
      </w:r>
    </w:p>
    <w:p w:rsidR="00D03017" w:rsidRPr="007639AC" w:rsidRDefault="00D03017" w:rsidP="00D03017">
      <w:pPr>
        <w:pStyle w:val="aff1"/>
        <w:spacing w:after="0" w:line="240" w:lineRule="auto"/>
        <w:ind w:left="0"/>
        <w:jc w:val="both"/>
      </w:pPr>
      <w:r w:rsidRPr="007639AC">
        <w:t>- Всероссийская национальная научно-практическая конференция «Теория и практика безопасности жизнедеятельности»;</w:t>
      </w:r>
    </w:p>
    <w:p w:rsidR="00D03017" w:rsidRPr="007639AC" w:rsidRDefault="00D03017" w:rsidP="00D03017">
      <w:pPr>
        <w:pStyle w:val="aff1"/>
        <w:spacing w:after="0" w:line="240" w:lineRule="auto"/>
        <w:ind w:left="0"/>
        <w:jc w:val="both"/>
      </w:pPr>
      <w:r w:rsidRPr="007639AC">
        <w:t xml:space="preserve">- </w:t>
      </w:r>
      <w:r w:rsidRPr="007639AC">
        <w:rPr>
          <w:lang w:val="en-US"/>
        </w:rPr>
        <w:t>V</w:t>
      </w:r>
      <w:r w:rsidRPr="007639AC">
        <w:t xml:space="preserve"> Всероссийская национальная научно-практическая конференция «Инновационные технологии в строительстве и управление техническим состоянием инфраструктуры»;</w:t>
      </w:r>
    </w:p>
    <w:p w:rsidR="00D03017" w:rsidRPr="007639AC" w:rsidRDefault="00D03017" w:rsidP="00D03017">
      <w:pPr>
        <w:pStyle w:val="aff1"/>
        <w:shd w:val="clear" w:color="auto" w:fill="FFFFFF" w:themeFill="background1"/>
        <w:spacing w:after="0" w:line="240" w:lineRule="auto"/>
        <w:ind w:left="0"/>
        <w:jc w:val="both"/>
      </w:pPr>
      <w:r w:rsidRPr="007639AC">
        <w:t>- Всероссийская национальная научно-практическая конференция «Обеспечение надежности, качества и безопасности технологических машин и оборудования»;</w:t>
      </w:r>
    </w:p>
    <w:p w:rsidR="00D03017" w:rsidRPr="007639AC" w:rsidRDefault="00D03017" w:rsidP="00D03017">
      <w:pPr>
        <w:pStyle w:val="aff1"/>
        <w:shd w:val="clear" w:color="auto" w:fill="FFFFFF" w:themeFill="background1"/>
        <w:spacing w:after="0" w:line="240" w:lineRule="auto"/>
        <w:ind w:left="0"/>
        <w:jc w:val="both"/>
      </w:pPr>
      <w:r w:rsidRPr="007639AC">
        <w:t xml:space="preserve">- </w:t>
      </w:r>
      <w:r w:rsidRPr="007639AC">
        <w:rPr>
          <w:lang w:val="en-US"/>
        </w:rPr>
        <w:t>II</w:t>
      </w:r>
      <w:r w:rsidRPr="007639AC">
        <w:t xml:space="preserve"> Всероссийская национальная конференция студентов, магистрантов и молодых ученых «Правовой порядок и юридическая деятельность»;</w:t>
      </w:r>
    </w:p>
    <w:p w:rsidR="00D03017" w:rsidRPr="007639AC" w:rsidRDefault="00D03017" w:rsidP="00D03017">
      <w:pPr>
        <w:pStyle w:val="aff1"/>
        <w:shd w:val="clear" w:color="auto" w:fill="FFFFFF" w:themeFill="background1"/>
        <w:spacing w:after="0" w:line="240" w:lineRule="auto"/>
        <w:ind w:left="0"/>
        <w:jc w:val="both"/>
      </w:pPr>
      <w:r w:rsidRPr="007639AC">
        <w:t>- 82-я студенческая научно-практическая конференция;</w:t>
      </w:r>
    </w:p>
    <w:p w:rsidR="00D03017" w:rsidRPr="007639AC" w:rsidRDefault="00D03017" w:rsidP="00D03017">
      <w:pPr>
        <w:pStyle w:val="aff1"/>
        <w:shd w:val="clear" w:color="auto" w:fill="FFFFFF" w:themeFill="background1"/>
        <w:spacing w:after="0" w:line="240" w:lineRule="auto"/>
        <w:ind w:left="0"/>
        <w:jc w:val="both"/>
      </w:pPr>
      <w:r w:rsidRPr="007639AC">
        <w:t xml:space="preserve">- 10-я юбилейная </w:t>
      </w:r>
      <w:r w:rsidRPr="007639AC">
        <w:rPr>
          <w:color w:val="000000" w:themeColor="text1"/>
        </w:rPr>
        <w:t>международная</w:t>
      </w:r>
      <w:r w:rsidRPr="007639AC">
        <w:t xml:space="preserve"> научно-практическая конференция «Реклама и связи с общественностью: традиции и инновации»;</w:t>
      </w:r>
    </w:p>
    <w:p w:rsidR="00D03017" w:rsidRPr="007639AC" w:rsidRDefault="00D03017" w:rsidP="00D03017">
      <w:pPr>
        <w:pStyle w:val="aff1"/>
        <w:shd w:val="clear" w:color="auto" w:fill="FFFFFF" w:themeFill="background1"/>
        <w:spacing w:after="0" w:line="240" w:lineRule="auto"/>
        <w:ind w:left="0"/>
        <w:jc w:val="both"/>
      </w:pPr>
      <w:r w:rsidRPr="007639AC">
        <w:rPr>
          <w:color w:val="000000" w:themeColor="text1"/>
        </w:rPr>
        <w:t xml:space="preserve">- Международная </w:t>
      </w:r>
      <w:r w:rsidRPr="007639AC">
        <w:t>научно-практическая конференция «Транспорт: наука, образование, производство» (Транспорт-2023);</w:t>
      </w:r>
    </w:p>
    <w:p w:rsidR="00D03017" w:rsidRPr="007639AC" w:rsidRDefault="00D03017" w:rsidP="00D03017">
      <w:pPr>
        <w:pStyle w:val="aff1"/>
        <w:shd w:val="clear" w:color="auto" w:fill="FFFFFF" w:themeFill="background1"/>
        <w:spacing w:after="0" w:line="240" w:lineRule="auto"/>
        <w:ind w:left="0"/>
        <w:jc w:val="both"/>
      </w:pPr>
      <w:r w:rsidRPr="007639AC">
        <w:t xml:space="preserve">- Шестая </w:t>
      </w:r>
      <w:r w:rsidRPr="007639AC">
        <w:rPr>
          <w:color w:val="000000" w:themeColor="text1"/>
        </w:rPr>
        <w:t>международная</w:t>
      </w:r>
      <w:r w:rsidRPr="007639AC">
        <w:t xml:space="preserve"> научно-практическая конференция «Перспективы развития туризма и гостеприимства: теория и практика»;</w:t>
      </w:r>
    </w:p>
    <w:p w:rsidR="00D03017" w:rsidRPr="007639AC" w:rsidRDefault="00D03017" w:rsidP="00D03017">
      <w:pPr>
        <w:pStyle w:val="aff1"/>
        <w:shd w:val="clear" w:color="auto" w:fill="FFFFFF" w:themeFill="background1"/>
        <w:spacing w:after="0" w:line="240" w:lineRule="auto"/>
        <w:ind w:left="0"/>
        <w:jc w:val="both"/>
      </w:pPr>
      <w:r w:rsidRPr="007639AC">
        <w:t>- Шестая Всероссийская научная конференция-конкурс «Лучшие педагогические практики в области безопасности жизнедеятельности, физической культуры и спорта»;</w:t>
      </w:r>
    </w:p>
    <w:p w:rsidR="00D03017" w:rsidRPr="007639AC" w:rsidRDefault="00D03017" w:rsidP="00D03017">
      <w:pPr>
        <w:pStyle w:val="aff1"/>
        <w:shd w:val="clear" w:color="auto" w:fill="FFFFFF" w:themeFill="background1"/>
        <w:spacing w:after="0" w:line="240" w:lineRule="auto"/>
        <w:ind w:left="0"/>
        <w:jc w:val="both"/>
      </w:pPr>
      <w:r w:rsidRPr="007639AC">
        <w:t xml:space="preserve">- </w:t>
      </w:r>
      <w:r w:rsidRPr="007639AC">
        <w:rPr>
          <w:lang w:val="en-US"/>
        </w:rPr>
        <w:t>VII</w:t>
      </w:r>
      <w:r w:rsidRPr="007639AC">
        <w:t xml:space="preserve"> Всероссийская национальная научно-практическая конференция «Экономико-правовые механизмы обеспечения национальной безопасности»;</w:t>
      </w:r>
    </w:p>
    <w:p w:rsidR="00D03017" w:rsidRPr="007639AC" w:rsidRDefault="00D03017" w:rsidP="00D03017">
      <w:pPr>
        <w:pStyle w:val="aff1"/>
        <w:shd w:val="clear" w:color="auto" w:fill="FFFFFF" w:themeFill="background1"/>
        <w:spacing w:after="0" w:line="240" w:lineRule="auto"/>
        <w:ind w:left="0"/>
        <w:jc w:val="both"/>
      </w:pPr>
      <w:r w:rsidRPr="007639AC">
        <w:t xml:space="preserve">- </w:t>
      </w:r>
      <w:r w:rsidRPr="007639AC">
        <w:rPr>
          <w:lang w:val="en-US"/>
        </w:rPr>
        <w:t>III</w:t>
      </w:r>
      <w:r w:rsidRPr="007639AC">
        <w:t xml:space="preserve"> </w:t>
      </w:r>
      <w:r w:rsidRPr="007639AC">
        <w:rPr>
          <w:color w:val="000000" w:themeColor="text1"/>
        </w:rPr>
        <w:t>Международная</w:t>
      </w:r>
      <w:r w:rsidRPr="007639AC">
        <w:t xml:space="preserve"> научно-практическая конференция «Цифровые инфокоммуникационные технологии»;</w:t>
      </w:r>
    </w:p>
    <w:p w:rsidR="00D03017" w:rsidRPr="007639AC" w:rsidRDefault="00D03017" w:rsidP="00D03017">
      <w:pPr>
        <w:pStyle w:val="aff1"/>
        <w:shd w:val="clear" w:color="auto" w:fill="FFFFFF" w:themeFill="background1"/>
        <w:spacing w:after="0" w:line="240" w:lineRule="auto"/>
        <w:ind w:left="0"/>
        <w:jc w:val="both"/>
      </w:pPr>
      <w:r w:rsidRPr="007639AC">
        <w:t xml:space="preserve">- Восьмая </w:t>
      </w:r>
      <w:r w:rsidRPr="007639AC">
        <w:rPr>
          <w:color w:val="000000" w:themeColor="text1"/>
        </w:rPr>
        <w:t>Международная</w:t>
      </w:r>
      <w:r w:rsidRPr="007639AC">
        <w:t xml:space="preserve"> научно-практическая конференция «Управление государственное, муниципальное и корпоративное: теория и лучшие практики»;</w:t>
      </w:r>
    </w:p>
    <w:p w:rsidR="00D03017" w:rsidRPr="007639AC" w:rsidRDefault="00D03017" w:rsidP="00D03017">
      <w:pPr>
        <w:pStyle w:val="aff1"/>
        <w:shd w:val="clear" w:color="auto" w:fill="FFFFFF" w:themeFill="background1"/>
        <w:spacing w:after="0" w:line="240" w:lineRule="auto"/>
        <w:ind w:left="0"/>
        <w:jc w:val="both"/>
      </w:pPr>
      <w:r w:rsidRPr="007639AC">
        <w:t xml:space="preserve">- 7-ая </w:t>
      </w:r>
      <w:r w:rsidRPr="007639AC">
        <w:rPr>
          <w:color w:val="000000" w:themeColor="text1"/>
        </w:rPr>
        <w:t>Международная</w:t>
      </w:r>
      <w:r w:rsidRPr="007639AC">
        <w:t xml:space="preserve"> научная конференция «Интеллектуальные информационные технологии в технике и на производстве» (</w:t>
      </w:r>
      <w:r w:rsidRPr="007639AC">
        <w:rPr>
          <w:lang w:val="en-US"/>
        </w:rPr>
        <w:t>IITI</w:t>
      </w:r>
      <w:r w:rsidRPr="007639AC">
        <w:t xml:space="preserve"> 23);</w:t>
      </w:r>
    </w:p>
    <w:p w:rsidR="00D03017" w:rsidRPr="007639AC" w:rsidRDefault="00D03017" w:rsidP="00D03017">
      <w:pPr>
        <w:pStyle w:val="aff1"/>
        <w:shd w:val="clear" w:color="auto" w:fill="FFFFFF" w:themeFill="background1"/>
        <w:spacing w:after="0" w:line="240" w:lineRule="auto"/>
        <w:ind w:left="0"/>
        <w:jc w:val="both"/>
      </w:pPr>
      <w:r w:rsidRPr="007639AC">
        <w:t>- Круглый стол «Теория и практика подготовки инженерных и управленческих кадров к успешной деятельности в когерентной среде будущего»;</w:t>
      </w:r>
    </w:p>
    <w:p w:rsidR="00D03017" w:rsidRPr="007639AC" w:rsidRDefault="00D03017" w:rsidP="00D03017">
      <w:pPr>
        <w:pStyle w:val="aff1"/>
        <w:shd w:val="clear" w:color="auto" w:fill="FFFFFF" w:themeFill="background1"/>
        <w:spacing w:after="0" w:line="240" w:lineRule="auto"/>
        <w:ind w:left="0"/>
        <w:jc w:val="both"/>
      </w:pPr>
      <w:r w:rsidRPr="007639AC">
        <w:lastRenderedPageBreak/>
        <w:t xml:space="preserve">- 15-я юбилейная </w:t>
      </w:r>
      <w:r w:rsidRPr="007639AC">
        <w:rPr>
          <w:color w:val="000000" w:themeColor="text1"/>
        </w:rPr>
        <w:t>Международная</w:t>
      </w:r>
      <w:r w:rsidRPr="007639AC">
        <w:t xml:space="preserve"> научно-практическая конференция «Перспективы развития </w:t>
      </w:r>
      <w:proofErr w:type="spellStart"/>
      <w:r w:rsidRPr="007639AC">
        <w:t>локомотиво</w:t>
      </w:r>
      <w:proofErr w:type="spellEnd"/>
      <w:r w:rsidRPr="007639AC">
        <w:t>-, вагоностроения и технологии обслуживания подвижного состава»;</w:t>
      </w:r>
    </w:p>
    <w:p w:rsidR="00D03017" w:rsidRPr="007639AC" w:rsidRDefault="00D03017" w:rsidP="00D03017">
      <w:pPr>
        <w:pStyle w:val="aff1"/>
        <w:shd w:val="clear" w:color="auto" w:fill="FFFFFF" w:themeFill="background1"/>
        <w:spacing w:after="0" w:line="240" w:lineRule="auto"/>
        <w:ind w:left="0"/>
        <w:jc w:val="both"/>
      </w:pPr>
      <w:r w:rsidRPr="007639AC">
        <w:t>- Межвузовский круглый стол «Актуальные вопросы гражданского права на современном этапе»;</w:t>
      </w:r>
    </w:p>
    <w:p w:rsidR="00D03017" w:rsidRDefault="00D03017" w:rsidP="00D03017">
      <w:pPr>
        <w:pStyle w:val="aff1"/>
        <w:shd w:val="clear" w:color="auto" w:fill="FFFFFF" w:themeFill="background1"/>
        <w:spacing w:after="0" w:line="240" w:lineRule="auto"/>
        <w:ind w:left="0"/>
        <w:jc w:val="both"/>
      </w:pPr>
      <w:r w:rsidRPr="007639AC">
        <w:t xml:space="preserve">- VI Всероссийская национальная научно-практическая конференция </w:t>
      </w:r>
      <w:r w:rsidR="00BD1D94">
        <w:t>«</w:t>
      </w:r>
      <w:r w:rsidRPr="007639AC">
        <w:t>Конституция Российской Федерации как гарант прав и свобод человека и гражданина</w:t>
      </w:r>
      <w:r w:rsidR="00BD1D94">
        <w:t>»;</w:t>
      </w:r>
    </w:p>
    <w:p w:rsidR="00BD1D94" w:rsidRPr="007639AC" w:rsidRDefault="00BD1D94" w:rsidP="00D03017">
      <w:pPr>
        <w:pStyle w:val="aff1"/>
        <w:shd w:val="clear" w:color="auto" w:fill="FFFFFF" w:themeFill="background1"/>
        <w:spacing w:after="0" w:line="240" w:lineRule="auto"/>
        <w:ind w:left="0"/>
        <w:jc w:val="both"/>
      </w:pPr>
      <w:r w:rsidRPr="002B4350">
        <w:t>- Школа молодых ученых РГУПС</w:t>
      </w:r>
      <w:r w:rsidR="006719A4" w:rsidRPr="002B4350">
        <w:t xml:space="preserve"> «Актуальные проблемы трибологии, инженерии поверхности и искусственного интеллекта»</w:t>
      </w:r>
      <w:r w:rsidR="001459E2" w:rsidRPr="002B4350">
        <w:t>.</w:t>
      </w:r>
    </w:p>
    <w:p w:rsidR="00D92E62" w:rsidRDefault="00D92E62" w:rsidP="00516A1A">
      <w:pPr>
        <w:ind w:firstLine="709"/>
        <w:jc w:val="center"/>
        <w:rPr>
          <w:b/>
          <w:sz w:val="28"/>
          <w:szCs w:val="28"/>
        </w:rPr>
      </w:pPr>
    </w:p>
    <w:p w:rsidR="00210328" w:rsidRPr="000051A2" w:rsidRDefault="00210328" w:rsidP="00210328">
      <w:pPr>
        <w:ind w:firstLine="709"/>
        <w:jc w:val="center"/>
        <w:rPr>
          <w:b/>
          <w:sz w:val="28"/>
          <w:szCs w:val="28"/>
        </w:rPr>
      </w:pPr>
      <w:r w:rsidRPr="000051A2">
        <w:rPr>
          <w:b/>
          <w:sz w:val="28"/>
          <w:szCs w:val="28"/>
        </w:rPr>
        <w:t>8. Научно-исследовательская работа студентов</w:t>
      </w:r>
    </w:p>
    <w:p w:rsidR="00210328" w:rsidRPr="000051A2" w:rsidRDefault="00210328" w:rsidP="00210328">
      <w:pPr>
        <w:ind w:firstLine="567"/>
        <w:jc w:val="both"/>
        <w:rPr>
          <w:snapToGrid w:val="0"/>
          <w:sz w:val="28"/>
          <w:szCs w:val="28"/>
          <w:lang w:val="x-none" w:eastAsia="x-none"/>
        </w:rPr>
      </w:pPr>
      <w:r w:rsidRPr="000051A2">
        <w:rPr>
          <w:snapToGrid w:val="0"/>
          <w:sz w:val="28"/>
          <w:szCs w:val="28"/>
          <w:lang w:eastAsia="x-none"/>
        </w:rPr>
        <w:t>К научно-исследовательской деятельности студенты университета привлекаются</w:t>
      </w:r>
      <w:r w:rsidRPr="000051A2">
        <w:rPr>
          <w:snapToGrid w:val="0"/>
          <w:sz w:val="28"/>
          <w:szCs w:val="28"/>
          <w:lang w:val="x-none" w:eastAsia="x-none"/>
        </w:rPr>
        <w:t xml:space="preserve"> </w:t>
      </w:r>
      <w:r w:rsidRPr="000051A2">
        <w:rPr>
          <w:snapToGrid w:val="0"/>
          <w:sz w:val="28"/>
          <w:szCs w:val="28"/>
          <w:lang w:eastAsia="x-none"/>
        </w:rPr>
        <w:t xml:space="preserve">через студенческие научные </w:t>
      </w:r>
      <w:r w:rsidRPr="000051A2">
        <w:rPr>
          <w:snapToGrid w:val="0"/>
          <w:sz w:val="28"/>
          <w:szCs w:val="28"/>
          <w:lang w:val="x-none" w:eastAsia="x-none"/>
        </w:rPr>
        <w:t xml:space="preserve">кружки и </w:t>
      </w:r>
      <w:r w:rsidRPr="000051A2">
        <w:rPr>
          <w:snapToGrid w:val="0"/>
          <w:sz w:val="28"/>
          <w:szCs w:val="28"/>
          <w:lang w:eastAsia="x-none"/>
        </w:rPr>
        <w:t xml:space="preserve">студенческие </w:t>
      </w:r>
      <w:r w:rsidRPr="000051A2">
        <w:rPr>
          <w:snapToGrid w:val="0"/>
          <w:sz w:val="28"/>
          <w:szCs w:val="28"/>
          <w:lang w:val="x-none" w:eastAsia="x-none"/>
        </w:rPr>
        <w:t xml:space="preserve">конструкторские бюро, </w:t>
      </w:r>
      <w:r w:rsidRPr="000051A2">
        <w:rPr>
          <w:snapToGrid w:val="0"/>
          <w:sz w:val="28"/>
          <w:szCs w:val="28"/>
          <w:lang w:eastAsia="x-none"/>
        </w:rPr>
        <w:t xml:space="preserve">к научному руководству студентов привлекаются </w:t>
      </w:r>
      <w:r w:rsidRPr="000051A2">
        <w:rPr>
          <w:snapToGrid w:val="0"/>
          <w:sz w:val="28"/>
          <w:szCs w:val="28"/>
          <w:lang w:val="x-none" w:eastAsia="x-none"/>
        </w:rPr>
        <w:t xml:space="preserve">ведущие специалисты и учёные вуза. </w:t>
      </w:r>
    </w:p>
    <w:p w:rsidR="00210328" w:rsidRPr="000051A2" w:rsidRDefault="00210328" w:rsidP="00210328">
      <w:pPr>
        <w:ind w:firstLine="567"/>
        <w:jc w:val="both"/>
        <w:rPr>
          <w:snapToGrid w:val="0"/>
          <w:sz w:val="28"/>
          <w:szCs w:val="28"/>
          <w:lang w:eastAsia="x-none"/>
        </w:rPr>
      </w:pPr>
      <w:r w:rsidRPr="000051A2">
        <w:rPr>
          <w:snapToGrid w:val="0"/>
          <w:sz w:val="28"/>
          <w:szCs w:val="28"/>
          <w:lang w:val="x-none" w:eastAsia="x-none"/>
        </w:rPr>
        <w:t>Результаты научно-исследовательской деятельности студентов отражаются</w:t>
      </w:r>
      <w:r w:rsidRPr="000051A2">
        <w:rPr>
          <w:snapToGrid w:val="0"/>
          <w:sz w:val="28"/>
          <w:szCs w:val="28"/>
          <w:lang w:eastAsia="x-none"/>
        </w:rPr>
        <w:t xml:space="preserve"> в </w:t>
      </w:r>
      <w:r w:rsidRPr="000051A2">
        <w:rPr>
          <w:snapToGrid w:val="0"/>
          <w:sz w:val="28"/>
          <w:szCs w:val="28"/>
          <w:lang w:val="x-none" w:eastAsia="x-none"/>
        </w:rPr>
        <w:t>публикаци</w:t>
      </w:r>
      <w:r w:rsidRPr="000051A2">
        <w:rPr>
          <w:snapToGrid w:val="0"/>
          <w:sz w:val="28"/>
          <w:szCs w:val="28"/>
          <w:lang w:eastAsia="x-none"/>
        </w:rPr>
        <w:t xml:space="preserve">ях </w:t>
      </w:r>
      <w:r w:rsidRPr="000051A2">
        <w:rPr>
          <w:snapToGrid w:val="0"/>
          <w:sz w:val="28"/>
          <w:szCs w:val="28"/>
          <w:lang w:val="x-none" w:eastAsia="x-none"/>
        </w:rPr>
        <w:t>и участи</w:t>
      </w:r>
      <w:r w:rsidRPr="000051A2">
        <w:rPr>
          <w:snapToGrid w:val="0"/>
          <w:sz w:val="28"/>
          <w:szCs w:val="28"/>
          <w:lang w:eastAsia="x-none"/>
        </w:rPr>
        <w:t>и</w:t>
      </w:r>
      <w:r w:rsidRPr="000051A2">
        <w:rPr>
          <w:snapToGrid w:val="0"/>
          <w:sz w:val="28"/>
          <w:szCs w:val="28"/>
          <w:lang w:val="x-none" w:eastAsia="x-none"/>
        </w:rPr>
        <w:t xml:space="preserve"> в различных </w:t>
      </w:r>
      <w:r w:rsidRPr="000051A2">
        <w:rPr>
          <w:snapToGrid w:val="0"/>
          <w:sz w:val="28"/>
          <w:szCs w:val="28"/>
          <w:lang w:eastAsia="x-none"/>
        </w:rPr>
        <w:t xml:space="preserve">научных конкурсах студенческих научных работ и </w:t>
      </w:r>
      <w:r w:rsidRPr="000051A2">
        <w:rPr>
          <w:snapToGrid w:val="0"/>
          <w:sz w:val="28"/>
          <w:szCs w:val="28"/>
          <w:lang w:val="x-none" w:eastAsia="x-none"/>
        </w:rPr>
        <w:t xml:space="preserve">научных мероприятиях. </w:t>
      </w:r>
      <w:r w:rsidRPr="000051A2">
        <w:rPr>
          <w:snapToGrid w:val="0"/>
          <w:sz w:val="28"/>
          <w:szCs w:val="28"/>
          <w:lang w:eastAsia="x-none"/>
        </w:rPr>
        <w:t>В 2023 г. студенты университета стали победителями и лауреатами следующих конкурсов:</w:t>
      </w:r>
    </w:p>
    <w:p w:rsidR="00210328" w:rsidRPr="000051A2" w:rsidRDefault="00210328" w:rsidP="00210328">
      <w:pPr>
        <w:ind w:firstLine="708"/>
        <w:jc w:val="both"/>
        <w:rPr>
          <w:snapToGrid w:val="0"/>
          <w:sz w:val="28"/>
          <w:szCs w:val="28"/>
          <w:lang w:val="x-none" w:eastAsia="x-none"/>
        </w:rPr>
      </w:pPr>
      <w:r w:rsidRPr="000051A2">
        <w:rPr>
          <w:snapToGrid w:val="0"/>
          <w:sz w:val="28"/>
          <w:szCs w:val="28"/>
          <w:lang w:eastAsia="x-none"/>
        </w:rPr>
        <w:t xml:space="preserve">- Конкурс Министерства транспорта РФ «Лучший студенческий реферат». Победителем конкурса стала студентка факультета ИТУ </w:t>
      </w:r>
      <w:proofErr w:type="spellStart"/>
      <w:r w:rsidRPr="000051A2">
        <w:rPr>
          <w:snapToGrid w:val="0"/>
          <w:sz w:val="28"/>
          <w:szCs w:val="28"/>
          <w:lang w:eastAsia="x-none"/>
        </w:rPr>
        <w:t>Шотт</w:t>
      </w:r>
      <w:proofErr w:type="spellEnd"/>
      <w:r w:rsidRPr="000051A2">
        <w:rPr>
          <w:snapToGrid w:val="0"/>
          <w:sz w:val="28"/>
          <w:szCs w:val="28"/>
          <w:lang w:eastAsia="x-none"/>
        </w:rPr>
        <w:t xml:space="preserve"> М.К.</w:t>
      </w:r>
    </w:p>
    <w:p w:rsidR="00210328" w:rsidRPr="000051A2" w:rsidRDefault="00210328" w:rsidP="002103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7239">
        <w:rPr>
          <w:rFonts w:eastAsia="Calibri"/>
          <w:sz w:val="28"/>
          <w:szCs w:val="28"/>
          <w:lang w:eastAsia="en-US"/>
        </w:rPr>
        <w:t>- III Форум программных разработчиков Ростова-на-Дону «</w:t>
      </w:r>
      <w:proofErr w:type="spellStart"/>
      <w:r w:rsidRPr="00487239">
        <w:rPr>
          <w:rFonts w:eastAsia="Calibri"/>
          <w:sz w:val="28"/>
          <w:szCs w:val="28"/>
          <w:lang w:eastAsia="en-US"/>
        </w:rPr>
        <w:t>Хакатон</w:t>
      </w:r>
      <w:proofErr w:type="spellEnd"/>
      <w:r w:rsidRPr="00487239">
        <w:rPr>
          <w:rFonts w:eastAsia="Calibri"/>
          <w:sz w:val="28"/>
          <w:szCs w:val="28"/>
          <w:lang w:eastAsia="en-US"/>
        </w:rPr>
        <w:t xml:space="preserve"> Осень 2023»,</w:t>
      </w:r>
      <w:r w:rsidRPr="000051A2">
        <w:rPr>
          <w:rFonts w:eastAsia="Calibri"/>
          <w:sz w:val="28"/>
          <w:szCs w:val="28"/>
          <w:lang w:eastAsia="en-US"/>
        </w:rPr>
        <w:t xml:space="preserve"> 21-22 октября 2023 на базе ДГТУ. </w:t>
      </w:r>
    </w:p>
    <w:p w:rsidR="00210328" w:rsidRPr="000051A2" w:rsidRDefault="00210328" w:rsidP="002103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51A2">
        <w:rPr>
          <w:rFonts w:eastAsia="Calibri"/>
          <w:sz w:val="28"/>
          <w:szCs w:val="28"/>
          <w:lang w:eastAsia="en-US"/>
        </w:rPr>
        <w:t xml:space="preserve">Участники: 42 студента факультета «ИТУ». </w:t>
      </w:r>
    </w:p>
    <w:p w:rsidR="00210328" w:rsidRPr="000051A2" w:rsidRDefault="00210328" w:rsidP="002103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51A2">
        <w:rPr>
          <w:rFonts w:eastAsia="Calibri"/>
          <w:sz w:val="28"/>
          <w:szCs w:val="28"/>
          <w:lang w:eastAsia="en-US"/>
        </w:rPr>
        <w:t xml:space="preserve">Результаты: победители - студенты 3 курса факультета ИТУ: Чиннов М.А, </w:t>
      </w:r>
      <w:proofErr w:type="spellStart"/>
      <w:r w:rsidRPr="000051A2">
        <w:rPr>
          <w:rFonts w:eastAsia="Calibri"/>
          <w:sz w:val="28"/>
          <w:szCs w:val="28"/>
          <w:lang w:eastAsia="en-US"/>
        </w:rPr>
        <w:t>Садыгов</w:t>
      </w:r>
      <w:proofErr w:type="spellEnd"/>
      <w:r w:rsidRPr="000051A2">
        <w:rPr>
          <w:rFonts w:eastAsia="Calibri"/>
          <w:sz w:val="28"/>
          <w:szCs w:val="28"/>
          <w:lang w:eastAsia="en-US"/>
        </w:rPr>
        <w:t xml:space="preserve"> С.М, </w:t>
      </w:r>
      <w:proofErr w:type="spellStart"/>
      <w:r w:rsidRPr="000051A2">
        <w:rPr>
          <w:rFonts w:eastAsia="Calibri"/>
          <w:sz w:val="28"/>
          <w:szCs w:val="28"/>
          <w:lang w:eastAsia="en-US"/>
        </w:rPr>
        <w:t>Цыгикало</w:t>
      </w:r>
      <w:proofErr w:type="spellEnd"/>
      <w:r w:rsidRPr="000051A2">
        <w:rPr>
          <w:rFonts w:eastAsia="Calibri"/>
          <w:sz w:val="28"/>
          <w:szCs w:val="28"/>
          <w:lang w:eastAsia="en-US"/>
        </w:rPr>
        <w:t xml:space="preserve"> М.М, Павловская А.В, Демьянов А.В, Коваленко И.С.</w:t>
      </w:r>
    </w:p>
    <w:p w:rsidR="00210328" w:rsidRPr="00A4311F" w:rsidRDefault="00210328" w:rsidP="00210328">
      <w:pPr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A4311F">
        <w:rPr>
          <w:rFonts w:eastAsia="Calibri"/>
          <w:sz w:val="28"/>
          <w:szCs w:val="28"/>
          <w:lang w:eastAsia="en-US"/>
        </w:rPr>
        <w:t>Окружной этап Всероссийского студенческого проекта «Твой Ход», реализуемого Федеральным агентством по делам молодёжи (</w:t>
      </w:r>
      <w:proofErr w:type="spellStart"/>
      <w:r w:rsidRPr="00A4311F">
        <w:rPr>
          <w:rFonts w:eastAsia="Calibri"/>
          <w:sz w:val="28"/>
          <w:szCs w:val="28"/>
          <w:lang w:eastAsia="en-US"/>
        </w:rPr>
        <w:t>Росмолодёжь</w:t>
      </w:r>
      <w:proofErr w:type="spellEnd"/>
      <w:r w:rsidRPr="00A4311F">
        <w:rPr>
          <w:rFonts w:eastAsia="Calibri"/>
          <w:sz w:val="28"/>
          <w:szCs w:val="28"/>
          <w:lang w:eastAsia="en-US"/>
        </w:rPr>
        <w:t xml:space="preserve">) при поддержке Министерства науки и высшего образования Российской Федерации (входит в президентскую платформу «Россия – страна возможностей»). Состоялся в Армавире с 9 по 11 октября 2023 года. Участники: студенты факультета «Экономика, управление и право» </w:t>
      </w:r>
      <w:r w:rsidRPr="00A4311F">
        <w:rPr>
          <w:rFonts w:eastAsia="Calibri"/>
          <w:bCs/>
          <w:sz w:val="28"/>
          <w:szCs w:val="28"/>
          <w:lang w:eastAsia="en-US"/>
        </w:rPr>
        <w:t xml:space="preserve">Востриков </w:t>
      </w:r>
      <w:r w:rsidRPr="00A4311F">
        <w:rPr>
          <w:rFonts w:eastAsia="Calibri"/>
          <w:bCs/>
          <w:sz w:val="28"/>
          <w:szCs w:val="28"/>
          <w:lang w:val="en-US" w:eastAsia="en-US"/>
        </w:rPr>
        <w:t>C</w:t>
      </w:r>
      <w:r w:rsidRPr="00A4311F">
        <w:rPr>
          <w:rFonts w:eastAsia="Calibri"/>
          <w:bCs/>
          <w:sz w:val="28"/>
          <w:szCs w:val="28"/>
          <w:lang w:eastAsia="en-US"/>
        </w:rPr>
        <w:t>.</w:t>
      </w:r>
      <w:r w:rsidRPr="00A4311F">
        <w:rPr>
          <w:rFonts w:eastAsia="Calibri"/>
          <w:sz w:val="28"/>
          <w:szCs w:val="28"/>
          <w:lang w:eastAsia="en-US"/>
        </w:rPr>
        <w:t xml:space="preserve"> Ю. и </w:t>
      </w:r>
      <w:r w:rsidRPr="00A4311F">
        <w:rPr>
          <w:rFonts w:eastAsia="Calibri"/>
          <w:bCs/>
          <w:sz w:val="28"/>
          <w:szCs w:val="28"/>
          <w:lang w:eastAsia="en-US"/>
        </w:rPr>
        <w:t>Лебедев В.</w:t>
      </w:r>
      <w:r w:rsidRPr="00A4311F">
        <w:rPr>
          <w:rFonts w:eastAsia="Calibri"/>
          <w:sz w:val="28"/>
          <w:szCs w:val="28"/>
          <w:lang w:eastAsia="en-US"/>
        </w:rPr>
        <w:t>В.</w:t>
      </w:r>
    </w:p>
    <w:p w:rsidR="00210328" w:rsidRPr="000051A2" w:rsidRDefault="00210328" w:rsidP="00210328">
      <w:pPr>
        <w:keepNext/>
        <w:ind w:firstLine="567"/>
        <w:jc w:val="both"/>
        <w:outlineLvl w:val="0"/>
        <w:rPr>
          <w:sz w:val="28"/>
          <w:szCs w:val="28"/>
          <w:lang w:eastAsia="x-none"/>
        </w:rPr>
      </w:pPr>
      <w:r w:rsidRPr="000051A2">
        <w:rPr>
          <w:sz w:val="28"/>
          <w:szCs w:val="28"/>
          <w:lang w:val="x-none" w:eastAsia="x-none"/>
        </w:rPr>
        <w:t>- Ежегодный конкурс на получение именной стипендии ФЦК «Образование и наука ЮФО» и ПАО КБ «Центр-Инвест». Победителями конкурса стал</w:t>
      </w:r>
      <w:r w:rsidRPr="000051A2">
        <w:rPr>
          <w:sz w:val="28"/>
          <w:szCs w:val="28"/>
          <w:lang w:eastAsia="x-none"/>
        </w:rPr>
        <w:t xml:space="preserve">и: студент факультета УПП </w:t>
      </w:r>
      <w:proofErr w:type="spellStart"/>
      <w:r w:rsidRPr="000051A2">
        <w:rPr>
          <w:sz w:val="28"/>
          <w:szCs w:val="28"/>
          <w:lang w:eastAsia="x-none"/>
        </w:rPr>
        <w:t>Губский</w:t>
      </w:r>
      <w:proofErr w:type="spellEnd"/>
      <w:r w:rsidRPr="000051A2">
        <w:rPr>
          <w:sz w:val="28"/>
          <w:szCs w:val="28"/>
          <w:lang w:eastAsia="x-none"/>
        </w:rPr>
        <w:t xml:space="preserve"> А.Ю., студенты факультета ИТУ </w:t>
      </w:r>
      <w:proofErr w:type="spellStart"/>
      <w:r w:rsidRPr="000051A2">
        <w:rPr>
          <w:sz w:val="28"/>
          <w:szCs w:val="28"/>
          <w:lang w:eastAsia="x-none"/>
        </w:rPr>
        <w:t>Зданевич</w:t>
      </w:r>
      <w:proofErr w:type="spellEnd"/>
      <w:r w:rsidRPr="000051A2">
        <w:rPr>
          <w:sz w:val="28"/>
          <w:szCs w:val="28"/>
          <w:lang w:eastAsia="x-none"/>
        </w:rPr>
        <w:t xml:space="preserve"> М.Е., </w:t>
      </w:r>
      <w:proofErr w:type="spellStart"/>
      <w:r w:rsidRPr="000051A2">
        <w:rPr>
          <w:sz w:val="28"/>
          <w:szCs w:val="28"/>
          <w:lang w:eastAsia="x-none"/>
        </w:rPr>
        <w:t>Шотт</w:t>
      </w:r>
      <w:proofErr w:type="spellEnd"/>
      <w:r w:rsidRPr="000051A2">
        <w:rPr>
          <w:sz w:val="28"/>
          <w:szCs w:val="28"/>
          <w:lang w:eastAsia="x-none"/>
        </w:rPr>
        <w:t xml:space="preserve"> М.К., студентка гуманитарного факультета </w:t>
      </w:r>
      <w:proofErr w:type="spellStart"/>
      <w:r w:rsidRPr="000051A2">
        <w:rPr>
          <w:sz w:val="28"/>
          <w:szCs w:val="28"/>
          <w:lang w:val="x-none" w:eastAsia="x-none"/>
        </w:rPr>
        <w:t>Шишинова</w:t>
      </w:r>
      <w:proofErr w:type="spellEnd"/>
      <w:r w:rsidRPr="000051A2">
        <w:rPr>
          <w:sz w:val="28"/>
          <w:szCs w:val="28"/>
          <w:lang w:val="x-none" w:eastAsia="x-none"/>
        </w:rPr>
        <w:t xml:space="preserve"> А</w:t>
      </w:r>
      <w:r w:rsidRPr="000051A2">
        <w:rPr>
          <w:sz w:val="28"/>
          <w:szCs w:val="28"/>
          <w:lang w:eastAsia="x-none"/>
        </w:rPr>
        <w:t xml:space="preserve">.Д. </w:t>
      </w:r>
    </w:p>
    <w:p w:rsidR="00210328" w:rsidRPr="000051A2" w:rsidRDefault="00210328" w:rsidP="002103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7239">
        <w:rPr>
          <w:rFonts w:eastAsia="Calibri"/>
          <w:sz w:val="28"/>
          <w:szCs w:val="28"/>
          <w:lang w:eastAsia="x-none"/>
        </w:rPr>
        <w:t xml:space="preserve">- </w:t>
      </w:r>
      <w:r w:rsidRPr="00487239">
        <w:rPr>
          <w:rFonts w:eastAsia="Calibri"/>
          <w:sz w:val="28"/>
          <w:szCs w:val="28"/>
          <w:lang w:eastAsia="en-US"/>
        </w:rPr>
        <w:t>Ежегодный региональный конкурс «Бухгалтер Дона – 2023», с 18.09</w:t>
      </w:r>
      <w:r w:rsidRPr="000051A2">
        <w:rPr>
          <w:rFonts w:eastAsia="Calibri"/>
          <w:sz w:val="28"/>
          <w:szCs w:val="28"/>
          <w:lang w:eastAsia="en-US"/>
        </w:rPr>
        <w:t xml:space="preserve"> по 02.10.2023 г., Ростовский государственный экономический университет (РИНХ). </w:t>
      </w:r>
    </w:p>
    <w:p w:rsidR="00210328" w:rsidRPr="000051A2" w:rsidRDefault="00210328" w:rsidP="002103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51A2">
        <w:rPr>
          <w:rFonts w:eastAsia="Calibri"/>
          <w:sz w:val="28"/>
          <w:szCs w:val="28"/>
          <w:lang w:eastAsia="en-US"/>
        </w:rPr>
        <w:t xml:space="preserve">Результаты: студенты факультета «Экономика, управление и право» </w:t>
      </w:r>
      <w:proofErr w:type="spellStart"/>
      <w:r w:rsidRPr="000051A2">
        <w:rPr>
          <w:rFonts w:eastAsia="Calibri"/>
          <w:sz w:val="28"/>
          <w:szCs w:val="28"/>
          <w:lang w:eastAsia="en-US"/>
        </w:rPr>
        <w:t>Цупикова</w:t>
      </w:r>
      <w:proofErr w:type="spellEnd"/>
      <w:r w:rsidRPr="000051A2">
        <w:rPr>
          <w:rFonts w:eastAsia="Calibri"/>
          <w:sz w:val="28"/>
          <w:szCs w:val="28"/>
          <w:lang w:eastAsia="en-US"/>
        </w:rPr>
        <w:t xml:space="preserve"> И.А. и Боровков А.С. (учебная группа ПБС-4-021) вошли по итогам конкурса в ТОП-10 в номинации «Дебют».</w:t>
      </w:r>
    </w:p>
    <w:p w:rsidR="00210328" w:rsidRPr="000051A2" w:rsidRDefault="00210328" w:rsidP="002103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7239">
        <w:rPr>
          <w:rFonts w:eastAsia="Calibri"/>
          <w:sz w:val="28"/>
          <w:szCs w:val="28"/>
          <w:lang w:eastAsia="en-US"/>
        </w:rPr>
        <w:t>Школа молодых ученых «Актуальные проблемы трибологии, инженерии поверхности и искусственного интеллекта», с</w:t>
      </w:r>
      <w:r w:rsidRPr="000051A2">
        <w:rPr>
          <w:rFonts w:eastAsia="Calibri"/>
          <w:sz w:val="28"/>
          <w:szCs w:val="28"/>
          <w:lang w:eastAsia="en-US"/>
        </w:rPr>
        <w:t xml:space="preserve"> 10 по 11 октября 2023, РГУПС. Участники: с докладами выступили 34 аспиранта и студента. </w:t>
      </w:r>
    </w:p>
    <w:p w:rsidR="00210328" w:rsidRPr="000051A2" w:rsidRDefault="00210328" w:rsidP="002103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51A2">
        <w:rPr>
          <w:rFonts w:eastAsia="Calibri"/>
          <w:sz w:val="28"/>
          <w:szCs w:val="28"/>
          <w:lang w:eastAsia="en-US"/>
        </w:rPr>
        <w:lastRenderedPageBreak/>
        <w:t>Результаты: участникам были выданы Сертификаты, издан научно-технический журнал «Труды Ростовского государственного университета путей сообщения».</w:t>
      </w:r>
    </w:p>
    <w:p w:rsidR="00210328" w:rsidRPr="000051A2" w:rsidRDefault="00210328" w:rsidP="002103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7239">
        <w:rPr>
          <w:rFonts w:eastAsia="Calibri"/>
          <w:sz w:val="28"/>
          <w:szCs w:val="28"/>
          <w:lang w:eastAsia="en-US"/>
        </w:rPr>
        <w:t>Всероссийский цифровой конкурс профессиональной подготовки молодых специалистов,</w:t>
      </w:r>
      <w:r w:rsidRPr="000051A2">
        <w:rPr>
          <w:rFonts w:eastAsia="Calibri"/>
          <w:sz w:val="28"/>
          <w:szCs w:val="28"/>
          <w:lang w:eastAsia="en-US"/>
        </w:rPr>
        <w:t xml:space="preserve"> организованный Советом по развитию цифровой экономики при СФ и Российской академией народного хозяйства и государственной службы при Президенте РФ. Результаты: студент факультета «Экономика, управление и право» Семенов А.А.</w:t>
      </w:r>
      <w:r>
        <w:rPr>
          <w:rFonts w:eastAsia="Calibri"/>
          <w:sz w:val="28"/>
          <w:szCs w:val="28"/>
          <w:lang w:eastAsia="en-US"/>
        </w:rPr>
        <w:t xml:space="preserve"> – </w:t>
      </w:r>
      <w:r w:rsidRPr="000051A2">
        <w:rPr>
          <w:rFonts w:eastAsia="Calibri"/>
          <w:sz w:val="28"/>
          <w:szCs w:val="28"/>
          <w:lang w:eastAsia="en-US"/>
        </w:rPr>
        <w:t>призер конкурса.</w:t>
      </w:r>
    </w:p>
    <w:p w:rsidR="00210328" w:rsidRPr="000051A2" w:rsidRDefault="00210328" w:rsidP="00210328">
      <w:pPr>
        <w:ind w:firstLine="709"/>
        <w:jc w:val="both"/>
        <w:rPr>
          <w:sz w:val="28"/>
          <w:szCs w:val="28"/>
        </w:rPr>
      </w:pPr>
      <w:r w:rsidRPr="00487239">
        <w:rPr>
          <w:sz w:val="28"/>
          <w:szCs w:val="28"/>
        </w:rPr>
        <w:t xml:space="preserve">- V Всероссийский молодежный научно-технический конкурс разработок и научно-практических решений в области телерадиовещания, телекоммуникаций и информационных технологий «Первый шаг», </w:t>
      </w:r>
      <w:r w:rsidRPr="000051A2">
        <w:rPr>
          <w:sz w:val="28"/>
          <w:szCs w:val="28"/>
        </w:rPr>
        <w:t xml:space="preserve">Ставрополь, 25-27 мая 2023 года. </w:t>
      </w:r>
    </w:p>
    <w:p w:rsidR="00210328" w:rsidRPr="000051A2" w:rsidRDefault="00210328" w:rsidP="00210328">
      <w:pPr>
        <w:ind w:firstLine="709"/>
        <w:jc w:val="both"/>
        <w:rPr>
          <w:sz w:val="28"/>
          <w:szCs w:val="28"/>
        </w:rPr>
      </w:pPr>
      <w:r w:rsidRPr="000051A2">
        <w:rPr>
          <w:sz w:val="28"/>
          <w:szCs w:val="28"/>
        </w:rPr>
        <w:t xml:space="preserve">Участники: финалисты конкурса Браун Е.С. (аспирант 1-го года очной формы обучения), </w:t>
      </w:r>
      <w:proofErr w:type="spellStart"/>
      <w:r w:rsidRPr="000051A2">
        <w:rPr>
          <w:sz w:val="28"/>
          <w:szCs w:val="28"/>
        </w:rPr>
        <w:t>Тельменко</w:t>
      </w:r>
      <w:proofErr w:type="spellEnd"/>
      <w:r w:rsidRPr="000051A2">
        <w:rPr>
          <w:sz w:val="28"/>
          <w:szCs w:val="28"/>
        </w:rPr>
        <w:t xml:space="preserve"> А.Г. (студентка 4-го курса факультета ИТУ) и </w:t>
      </w:r>
      <w:proofErr w:type="spellStart"/>
      <w:r w:rsidRPr="000051A2">
        <w:rPr>
          <w:sz w:val="28"/>
          <w:szCs w:val="28"/>
        </w:rPr>
        <w:t>Скаделов</w:t>
      </w:r>
      <w:proofErr w:type="spellEnd"/>
      <w:r w:rsidRPr="000051A2">
        <w:rPr>
          <w:sz w:val="28"/>
          <w:szCs w:val="28"/>
        </w:rPr>
        <w:t xml:space="preserve"> А.И. (студент 4-го курса факультета ИТУ). </w:t>
      </w:r>
    </w:p>
    <w:p w:rsidR="00210328" w:rsidRPr="000051A2" w:rsidRDefault="00210328" w:rsidP="00210328">
      <w:pPr>
        <w:ind w:firstLine="709"/>
        <w:jc w:val="both"/>
        <w:rPr>
          <w:sz w:val="28"/>
          <w:szCs w:val="28"/>
        </w:rPr>
      </w:pPr>
      <w:r w:rsidRPr="000051A2">
        <w:rPr>
          <w:sz w:val="28"/>
          <w:szCs w:val="28"/>
        </w:rPr>
        <w:t xml:space="preserve">Результаты: студентка факультета ИТУ </w:t>
      </w:r>
      <w:proofErr w:type="spellStart"/>
      <w:r w:rsidRPr="000051A2">
        <w:rPr>
          <w:sz w:val="28"/>
          <w:szCs w:val="28"/>
        </w:rPr>
        <w:t>Тельменко</w:t>
      </w:r>
      <w:proofErr w:type="spellEnd"/>
      <w:r w:rsidRPr="000051A2">
        <w:rPr>
          <w:sz w:val="28"/>
          <w:szCs w:val="28"/>
        </w:rPr>
        <w:t xml:space="preserve"> А.Г. вошла в число победителей, ей вручена премия 400 000 рублей.</w:t>
      </w:r>
    </w:p>
    <w:p w:rsidR="00210328" w:rsidRPr="000051A2" w:rsidRDefault="00210328" w:rsidP="002103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7239">
        <w:rPr>
          <w:rFonts w:eastAsia="Calibri"/>
          <w:sz w:val="28"/>
          <w:szCs w:val="28"/>
          <w:lang w:eastAsia="en-US"/>
        </w:rPr>
        <w:t xml:space="preserve">Всероссийский инженерный конкурс, </w:t>
      </w:r>
      <w:r w:rsidRPr="000051A2">
        <w:rPr>
          <w:rFonts w:eastAsia="Calibri"/>
          <w:sz w:val="28"/>
          <w:szCs w:val="28"/>
          <w:lang w:eastAsia="en-US"/>
        </w:rPr>
        <w:t xml:space="preserve">Москва. Результаты: студент факультета УПП </w:t>
      </w:r>
      <w:proofErr w:type="spellStart"/>
      <w:r w:rsidRPr="000051A2">
        <w:rPr>
          <w:rFonts w:eastAsia="Calibri"/>
          <w:sz w:val="28"/>
          <w:szCs w:val="28"/>
          <w:lang w:eastAsia="en-US"/>
        </w:rPr>
        <w:t>Наурузбаев</w:t>
      </w:r>
      <w:proofErr w:type="spellEnd"/>
      <w:r w:rsidRPr="000051A2">
        <w:rPr>
          <w:rFonts w:eastAsia="Calibri"/>
          <w:sz w:val="28"/>
          <w:szCs w:val="28"/>
          <w:lang w:eastAsia="en-US"/>
        </w:rPr>
        <w:t xml:space="preserve"> С.М. стал призером конкурса.</w:t>
      </w:r>
    </w:p>
    <w:p w:rsidR="00210328" w:rsidRPr="000051A2" w:rsidRDefault="00210328" w:rsidP="00210328">
      <w:pPr>
        <w:ind w:firstLine="708"/>
        <w:jc w:val="both"/>
        <w:rPr>
          <w:sz w:val="28"/>
          <w:szCs w:val="28"/>
        </w:rPr>
      </w:pPr>
      <w:r w:rsidRPr="000051A2">
        <w:rPr>
          <w:sz w:val="28"/>
          <w:szCs w:val="28"/>
        </w:rPr>
        <w:t xml:space="preserve">В </w:t>
      </w:r>
      <w:proofErr w:type="spellStart"/>
      <w:r w:rsidRPr="000051A2">
        <w:rPr>
          <w:sz w:val="28"/>
          <w:szCs w:val="28"/>
        </w:rPr>
        <w:t>РГУПСе</w:t>
      </w:r>
      <w:proofErr w:type="spellEnd"/>
      <w:r w:rsidRPr="000051A2">
        <w:rPr>
          <w:sz w:val="28"/>
          <w:szCs w:val="28"/>
        </w:rPr>
        <w:t xml:space="preserve"> создан и успешно действует студенческий Бизнес-инкубатор, для реализации студенческих инновационных п</w:t>
      </w:r>
      <w:r>
        <w:rPr>
          <w:sz w:val="28"/>
          <w:szCs w:val="28"/>
        </w:rPr>
        <w:t>роектов по транспортной тематике</w:t>
      </w:r>
      <w:r w:rsidR="009E614F">
        <w:rPr>
          <w:sz w:val="28"/>
          <w:szCs w:val="28"/>
        </w:rPr>
        <w:t>.</w:t>
      </w:r>
      <w:r w:rsidRPr="000051A2">
        <w:rPr>
          <w:sz w:val="28"/>
          <w:szCs w:val="28"/>
        </w:rPr>
        <w:t xml:space="preserve"> </w:t>
      </w:r>
      <w:r w:rsidR="009E614F">
        <w:rPr>
          <w:sz w:val="28"/>
          <w:szCs w:val="28"/>
        </w:rPr>
        <w:t>В конце 2022 года</w:t>
      </w:r>
      <w:r w:rsidRPr="000051A2">
        <w:rPr>
          <w:sz w:val="28"/>
          <w:szCs w:val="28"/>
        </w:rPr>
        <w:t xml:space="preserve"> соучредителем студенческого бизнес инкубатора стала </w:t>
      </w:r>
      <w:proofErr w:type="gramStart"/>
      <w:r w:rsidRPr="000051A2">
        <w:rPr>
          <w:sz w:val="28"/>
          <w:szCs w:val="28"/>
        </w:rPr>
        <w:t>Северо-Кавказская</w:t>
      </w:r>
      <w:proofErr w:type="gramEnd"/>
      <w:r w:rsidRPr="000051A2">
        <w:rPr>
          <w:sz w:val="28"/>
          <w:szCs w:val="28"/>
        </w:rPr>
        <w:t xml:space="preserve"> железная дорога – филиал ОАО «РЖД». В 2023 году в конкурсе студенческих инновационных проектов участвовало 62 студента, 8 проектов-победителей конкурса были заслушаны на региональной инновационной площадке </w:t>
      </w:r>
      <w:proofErr w:type="gramStart"/>
      <w:r w:rsidRPr="000051A2">
        <w:rPr>
          <w:sz w:val="28"/>
          <w:szCs w:val="28"/>
        </w:rPr>
        <w:t>Северо-Кавказской</w:t>
      </w:r>
      <w:proofErr w:type="gramEnd"/>
      <w:r w:rsidRPr="000051A2">
        <w:rPr>
          <w:sz w:val="28"/>
          <w:szCs w:val="28"/>
        </w:rPr>
        <w:t xml:space="preserve"> железной дороги. </w:t>
      </w:r>
    </w:p>
    <w:p w:rsidR="00210328" w:rsidRPr="000051A2" w:rsidRDefault="00210328" w:rsidP="00210328">
      <w:pPr>
        <w:widowControl w:val="0"/>
        <w:tabs>
          <w:tab w:val="left" w:pos="851"/>
          <w:tab w:val="left" w:pos="993"/>
          <w:tab w:val="num" w:pos="1211"/>
        </w:tabs>
        <w:ind w:firstLine="567"/>
        <w:jc w:val="both"/>
        <w:rPr>
          <w:sz w:val="28"/>
          <w:szCs w:val="28"/>
        </w:rPr>
      </w:pPr>
      <w:r w:rsidRPr="000051A2">
        <w:rPr>
          <w:bCs/>
          <w:sz w:val="28"/>
          <w:szCs w:val="28"/>
        </w:rPr>
        <w:t>Общее число студентов университета с учётом филиалов, участвующих</w:t>
      </w:r>
      <w:r w:rsidRPr="000051A2">
        <w:rPr>
          <w:sz w:val="28"/>
          <w:szCs w:val="28"/>
        </w:rPr>
        <w:t xml:space="preserve"> в 2023 году в различных научных студенческих конкурсах и мероприятиях составило 6671 человек, в том числе в международных конкурсах 830 чел., Всероссийских – 1467 чел., региональных – 452 чел. </w:t>
      </w:r>
    </w:p>
    <w:p w:rsidR="00210328" w:rsidRPr="000051A2" w:rsidRDefault="00210328" w:rsidP="00210328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0051A2">
        <w:rPr>
          <w:sz w:val="28"/>
          <w:szCs w:val="28"/>
        </w:rPr>
        <w:t xml:space="preserve">Студенты получают стипендии Президента Российской Федерации, Правительства Российской Федерации, Губернатора РО, ОАО «РЖД», гранты </w:t>
      </w:r>
      <w:proofErr w:type="gramStart"/>
      <w:r w:rsidRPr="000051A2">
        <w:rPr>
          <w:sz w:val="28"/>
          <w:szCs w:val="28"/>
        </w:rPr>
        <w:t>Северо-Кавказской</w:t>
      </w:r>
      <w:proofErr w:type="gramEnd"/>
      <w:r w:rsidRPr="000051A2">
        <w:rPr>
          <w:sz w:val="28"/>
          <w:szCs w:val="28"/>
        </w:rPr>
        <w:t>, Юго-Восточной железных дорог, участвуют в грантах и отраслевых конкурсах дипломных проектов.</w:t>
      </w:r>
    </w:p>
    <w:p w:rsidR="00210328" w:rsidRPr="001B7F28" w:rsidRDefault="00210328" w:rsidP="00210328">
      <w:pPr>
        <w:widowControl w:val="0"/>
        <w:tabs>
          <w:tab w:val="left" w:pos="851"/>
          <w:tab w:val="left" w:pos="993"/>
          <w:tab w:val="num" w:pos="1211"/>
        </w:tabs>
        <w:ind w:firstLine="567"/>
        <w:jc w:val="both"/>
        <w:rPr>
          <w:bCs/>
          <w:sz w:val="28"/>
          <w:szCs w:val="28"/>
        </w:rPr>
      </w:pPr>
      <w:r w:rsidRPr="001B7F28">
        <w:rPr>
          <w:sz w:val="28"/>
          <w:szCs w:val="28"/>
        </w:rPr>
        <w:t xml:space="preserve">В 2023 году студенческие выпускные квалификационные работы </w:t>
      </w:r>
      <w:r w:rsidRPr="001B7F28">
        <w:rPr>
          <w:bCs/>
          <w:sz w:val="28"/>
          <w:szCs w:val="28"/>
        </w:rPr>
        <w:t>получили рекомендации у членов государственных аттестационных комиссий к внедрению - 566, внедрено на предприятиях транспортной отрасли – 98, получили направление в аспирантуру 45 выпускник</w:t>
      </w:r>
      <w:r w:rsidR="009E614F">
        <w:rPr>
          <w:bCs/>
          <w:sz w:val="28"/>
          <w:szCs w:val="28"/>
        </w:rPr>
        <w:t>ов</w:t>
      </w:r>
      <w:r w:rsidR="008F0C9D">
        <w:rPr>
          <w:bCs/>
          <w:sz w:val="28"/>
          <w:szCs w:val="28"/>
        </w:rPr>
        <w:t xml:space="preserve"> РГУПС</w:t>
      </w:r>
      <w:r w:rsidRPr="001B7F28">
        <w:rPr>
          <w:bCs/>
          <w:sz w:val="28"/>
          <w:szCs w:val="28"/>
        </w:rPr>
        <w:t xml:space="preserve">. </w:t>
      </w:r>
    </w:p>
    <w:p w:rsidR="00210328" w:rsidRPr="000051A2" w:rsidRDefault="00210328" w:rsidP="00210328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0051A2">
        <w:rPr>
          <w:sz w:val="28"/>
          <w:szCs w:val="28"/>
        </w:rPr>
        <w:t>Кроме этого, много внимания уделяется практической направленности дипломных разработок студентов.</w:t>
      </w:r>
    </w:p>
    <w:p w:rsidR="00210328" w:rsidRPr="000051A2" w:rsidRDefault="00210328" w:rsidP="00210328">
      <w:pPr>
        <w:ind w:firstLine="567"/>
        <w:jc w:val="both"/>
        <w:rPr>
          <w:sz w:val="28"/>
          <w:szCs w:val="28"/>
        </w:rPr>
      </w:pPr>
      <w:r w:rsidRPr="000051A2">
        <w:rPr>
          <w:sz w:val="28"/>
          <w:szCs w:val="28"/>
        </w:rPr>
        <w:t>В 2023 году в ежегодной студенческой научно-практической конференции в головном вузе приняли участие 2945 студентов и 524 преподавателей. На конференции выступили с докладами – 1525 студентов, 43 доклада было сделано учениками лицея РГУПС.</w:t>
      </w:r>
    </w:p>
    <w:p w:rsidR="00210328" w:rsidRPr="000051A2" w:rsidRDefault="00210328" w:rsidP="00210328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0051A2">
        <w:rPr>
          <w:sz w:val="28"/>
          <w:szCs w:val="28"/>
        </w:rPr>
        <w:lastRenderedPageBreak/>
        <w:t>По итогам проведения студенческой конференции лучшие научные работы СНПК публикуются в сборниках тезисов докладов.</w:t>
      </w:r>
    </w:p>
    <w:p w:rsidR="00210328" w:rsidRPr="000051A2" w:rsidRDefault="00210328" w:rsidP="00210328">
      <w:pPr>
        <w:ind w:firstLine="540"/>
        <w:jc w:val="both"/>
        <w:rPr>
          <w:sz w:val="28"/>
          <w:szCs w:val="28"/>
        </w:rPr>
      </w:pPr>
      <w:r w:rsidRPr="000051A2">
        <w:rPr>
          <w:sz w:val="28"/>
          <w:szCs w:val="28"/>
        </w:rPr>
        <w:t xml:space="preserve">Филиалы РГУПС </w:t>
      </w:r>
      <w:r w:rsidR="009178F2">
        <w:rPr>
          <w:sz w:val="28"/>
          <w:szCs w:val="28"/>
        </w:rPr>
        <w:t xml:space="preserve">также </w:t>
      </w:r>
      <w:r w:rsidRPr="000051A2">
        <w:rPr>
          <w:sz w:val="28"/>
          <w:szCs w:val="28"/>
        </w:rPr>
        <w:t>участвуют в студенческой н</w:t>
      </w:r>
      <w:r w:rsidR="009178F2">
        <w:rPr>
          <w:sz w:val="28"/>
          <w:szCs w:val="28"/>
        </w:rPr>
        <w:t>аучной жизни университета</w:t>
      </w:r>
      <w:r w:rsidRPr="000051A2">
        <w:rPr>
          <w:sz w:val="28"/>
          <w:szCs w:val="28"/>
        </w:rPr>
        <w:t xml:space="preserve">. </w:t>
      </w:r>
    </w:p>
    <w:p w:rsidR="00210328" w:rsidRPr="000051A2" w:rsidRDefault="00210328" w:rsidP="00210328">
      <w:pPr>
        <w:jc w:val="both"/>
        <w:rPr>
          <w:bCs/>
          <w:sz w:val="28"/>
          <w:szCs w:val="28"/>
        </w:rPr>
      </w:pPr>
    </w:p>
    <w:p w:rsidR="00210328" w:rsidRPr="000051A2" w:rsidRDefault="00210328" w:rsidP="00210328">
      <w:pPr>
        <w:ind w:firstLine="540"/>
        <w:jc w:val="center"/>
        <w:rPr>
          <w:b/>
          <w:bCs/>
          <w:sz w:val="28"/>
          <w:szCs w:val="28"/>
        </w:rPr>
      </w:pPr>
      <w:r w:rsidRPr="000051A2">
        <w:rPr>
          <w:b/>
          <w:bCs/>
          <w:sz w:val="28"/>
          <w:szCs w:val="28"/>
        </w:rPr>
        <w:t xml:space="preserve">9. Подготовка научно-педагогических кадров в аспирантуре </w:t>
      </w:r>
    </w:p>
    <w:p w:rsidR="00210328" w:rsidRPr="000051A2" w:rsidRDefault="00210328" w:rsidP="0021032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051A2">
        <w:rPr>
          <w:sz w:val="28"/>
          <w:szCs w:val="28"/>
        </w:rPr>
        <w:t xml:space="preserve">Подготовка научно-педагогических кадров в аспирантуре РГУПС ведётся по 13 научным специальностям и 11 направлениям подготовки, в </w:t>
      </w:r>
      <w:proofErr w:type="spellStart"/>
      <w:r w:rsidRPr="000051A2">
        <w:rPr>
          <w:sz w:val="28"/>
          <w:szCs w:val="28"/>
        </w:rPr>
        <w:t>т.ч</w:t>
      </w:r>
      <w:proofErr w:type="spellEnd"/>
      <w:r w:rsidRPr="000051A2">
        <w:rPr>
          <w:sz w:val="28"/>
          <w:szCs w:val="28"/>
        </w:rPr>
        <w:t>. физико-математические науки, технические, юридические, экономические.</w:t>
      </w:r>
    </w:p>
    <w:p w:rsidR="00210328" w:rsidRPr="000051A2" w:rsidRDefault="00210328" w:rsidP="00210328">
      <w:pPr>
        <w:ind w:firstLine="567"/>
        <w:jc w:val="both"/>
        <w:rPr>
          <w:sz w:val="28"/>
          <w:szCs w:val="28"/>
        </w:rPr>
      </w:pPr>
      <w:r w:rsidRPr="000051A2">
        <w:rPr>
          <w:sz w:val="28"/>
          <w:szCs w:val="28"/>
        </w:rPr>
        <w:t>В 2023 г. 25 человек были выпущены из аспирантуры, из них выданы дипломы 25 аспирантам с присвоением квалификации «Исследователь. Преподаватель-исследователь», 3 аспиранта во время обучения в аспирантуре досрочно защитили кандидатские диссертации и три аспиранта защитили кандидатские диссертации сразу после окончания аспирантуры в 2023</w:t>
      </w:r>
      <w:r>
        <w:rPr>
          <w:sz w:val="28"/>
          <w:szCs w:val="28"/>
        </w:rPr>
        <w:t xml:space="preserve"> </w:t>
      </w:r>
      <w:r w:rsidRPr="000051A2">
        <w:rPr>
          <w:sz w:val="28"/>
          <w:szCs w:val="28"/>
        </w:rPr>
        <w:t>году. Из выпуска 2023 года 52% выпускников аспирантуры остались работать в университете.</w:t>
      </w:r>
    </w:p>
    <w:p w:rsidR="00210328" w:rsidRDefault="00210328" w:rsidP="009178F2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 2023 года</w:t>
      </w:r>
      <w:r w:rsidRPr="000051A2">
        <w:rPr>
          <w:sz w:val="28"/>
          <w:szCs w:val="28"/>
        </w:rPr>
        <w:t xml:space="preserve"> подготовка аспирантов осуществляется по Федеральным государственным требованиям, и набор в аспирантуру проводился по научным специальностям </w:t>
      </w:r>
      <w:r>
        <w:rPr>
          <w:bCs/>
          <w:sz w:val="28"/>
          <w:szCs w:val="28"/>
        </w:rPr>
        <w:t xml:space="preserve">только по очной форме обучения. </w:t>
      </w:r>
    </w:p>
    <w:p w:rsidR="00210328" w:rsidRPr="000051A2" w:rsidRDefault="00210328" w:rsidP="00210328">
      <w:pPr>
        <w:ind w:firstLine="567"/>
        <w:jc w:val="both"/>
        <w:rPr>
          <w:sz w:val="28"/>
          <w:szCs w:val="28"/>
        </w:rPr>
      </w:pPr>
      <w:r w:rsidRPr="000051A2">
        <w:rPr>
          <w:sz w:val="28"/>
          <w:szCs w:val="28"/>
        </w:rPr>
        <w:t>В 2023 году на конкурсной основе лучшие аспиранты очной формы обучения получали именные стипендии различного уровня:</w:t>
      </w:r>
    </w:p>
    <w:p w:rsidR="00210328" w:rsidRPr="000051A2" w:rsidRDefault="00210328" w:rsidP="00210328">
      <w:pPr>
        <w:ind w:firstLine="567"/>
        <w:jc w:val="both"/>
        <w:rPr>
          <w:sz w:val="28"/>
          <w:szCs w:val="28"/>
        </w:rPr>
      </w:pPr>
      <w:r w:rsidRPr="000051A2">
        <w:rPr>
          <w:sz w:val="28"/>
          <w:szCs w:val="28"/>
        </w:rPr>
        <w:t xml:space="preserve">- стипендия президента ОАО «РЖД» – 3 человека; </w:t>
      </w:r>
    </w:p>
    <w:p w:rsidR="00210328" w:rsidRPr="000051A2" w:rsidRDefault="00210328" w:rsidP="00210328">
      <w:pPr>
        <w:ind w:firstLine="567"/>
        <w:jc w:val="both"/>
        <w:rPr>
          <w:sz w:val="28"/>
          <w:szCs w:val="28"/>
        </w:rPr>
      </w:pPr>
      <w:r w:rsidRPr="000051A2">
        <w:rPr>
          <w:sz w:val="28"/>
          <w:szCs w:val="28"/>
        </w:rPr>
        <w:t xml:space="preserve">- именная стипендия Губернатора Ростовской области – 2 человека; </w:t>
      </w:r>
    </w:p>
    <w:p w:rsidR="00210328" w:rsidRPr="000051A2" w:rsidRDefault="00210328" w:rsidP="00210328">
      <w:pPr>
        <w:ind w:firstLine="567"/>
        <w:jc w:val="both"/>
        <w:rPr>
          <w:sz w:val="28"/>
          <w:szCs w:val="28"/>
        </w:rPr>
      </w:pPr>
      <w:r w:rsidRPr="000051A2">
        <w:rPr>
          <w:sz w:val="28"/>
          <w:szCs w:val="28"/>
        </w:rPr>
        <w:t>- стипендия Президента РФ – 1 человек;</w:t>
      </w:r>
    </w:p>
    <w:p w:rsidR="00210328" w:rsidRPr="000051A2" w:rsidRDefault="00210328" w:rsidP="00210328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стипендия Президента РФ</w:t>
      </w:r>
      <w:r w:rsidRPr="000051A2">
        <w:rPr>
          <w:sz w:val="28"/>
          <w:szCs w:val="28"/>
        </w:rPr>
        <w:t xml:space="preserve"> для аспирантов по приоритетным направлениям модернизации и технологического развит</w:t>
      </w:r>
      <w:r w:rsidR="009178F2">
        <w:rPr>
          <w:sz w:val="28"/>
          <w:szCs w:val="28"/>
        </w:rPr>
        <w:t>ия экономики России – 1 человек.</w:t>
      </w:r>
      <w:r w:rsidRPr="000051A2">
        <w:rPr>
          <w:sz w:val="28"/>
          <w:szCs w:val="28"/>
        </w:rPr>
        <w:t xml:space="preserve">  </w:t>
      </w:r>
    </w:p>
    <w:p w:rsidR="00210328" w:rsidRPr="000051A2" w:rsidRDefault="00210328" w:rsidP="00210328">
      <w:pPr>
        <w:shd w:val="clear" w:color="auto" w:fill="FFFFFF"/>
        <w:ind w:firstLine="567"/>
        <w:jc w:val="both"/>
        <w:rPr>
          <w:sz w:val="28"/>
          <w:szCs w:val="28"/>
        </w:rPr>
      </w:pPr>
      <w:r w:rsidRPr="000051A2">
        <w:rPr>
          <w:sz w:val="28"/>
          <w:szCs w:val="28"/>
        </w:rPr>
        <w:t xml:space="preserve">В 2023 году аспиранты университета принимали участие во многих научных мероприятиях и конкурсах, становились призёрами и лауреатами престижных мероприятий, проводимых Президентом и Правительством Российской Федерации, ОАО «РЖД», Министерством науки и высшего образования Российской Федерации, Министерством транспорта РФ, Администрацией г. Ростова-на-Дону, организациями и фондами: </w:t>
      </w:r>
    </w:p>
    <w:p w:rsidR="00210328" w:rsidRPr="000051A2" w:rsidRDefault="00210328" w:rsidP="00210328">
      <w:pPr>
        <w:keepNext/>
        <w:ind w:firstLine="567"/>
        <w:jc w:val="both"/>
        <w:outlineLvl w:val="0"/>
        <w:rPr>
          <w:sz w:val="28"/>
          <w:szCs w:val="28"/>
          <w:lang w:eastAsia="x-none"/>
        </w:rPr>
      </w:pPr>
      <w:r w:rsidRPr="000051A2">
        <w:rPr>
          <w:sz w:val="28"/>
          <w:szCs w:val="28"/>
          <w:lang w:eastAsia="x-none"/>
        </w:rPr>
        <w:t xml:space="preserve">- Всероссийский </w:t>
      </w:r>
      <w:r w:rsidRPr="000051A2">
        <w:rPr>
          <w:sz w:val="28"/>
          <w:szCs w:val="28"/>
          <w:lang w:val="x-none" w:eastAsia="x-none"/>
        </w:rPr>
        <w:t>конкурс молодежных проектов «Новое звено»</w:t>
      </w:r>
      <w:r w:rsidRPr="000051A2">
        <w:rPr>
          <w:sz w:val="28"/>
          <w:szCs w:val="28"/>
          <w:lang w:eastAsia="x-none"/>
        </w:rPr>
        <w:t>, организатором конкурса является ОАО «РЖД», лауреатом финала конкурса стал аспират факультета УПП Забелин А.В.;</w:t>
      </w:r>
    </w:p>
    <w:p w:rsidR="00210328" w:rsidRPr="00AC1CA9" w:rsidRDefault="00210328" w:rsidP="002103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1CA9">
        <w:rPr>
          <w:rFonts w:eastAsia="Calibri"/>
          <w:sz w:val="28"/>
          <w:szCs w:val="28"/>
          <w:lang w:eastAsia="en-US"/>
        </w:rPr>
        <w:t xml:space="preserve">Одиннадцатый Всероссийский конкурс научных работ среди студентов и аспирантов по транспортной проблематике, проводится Объединенным ученым советом ОАО «Российские железные дороги». </w:t>
      </w:r>
    </w:p>
    <w:p w:rsidR="00210328" w:rsidRPr="000051A2" w:rsidRDefault="00210328" w:rsidP="002103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51A2">
        <w:rPr>
          <w:rFonts w:eastAsia="Calibri"/>
          <w:sz w:val="28"/>
          <w:szCs w:val="28"/>
          <w:lang w:eastAsia="en-US"/>
        </w:rPr>
        <w:t>Результаты:</w:t>
      </w:r>
    </w:p>
    <w:p w:rsidR="00210328" w:rsidRPr="00AC1CA9" w:rsidRDefault="00210328" w:rsidP="002103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1CA9">
        <w:rPr>
          <w:rFonts w:eastAsia="Calibri"/>
          <w:bCs/>
          <w:sz w:val="28"/>
          <w:szCs w:val="28"/>
          <w:lang w:eastAsia="en-US"/>
        </w:rPr>
        <w:t>– «Подвижной состав»:</w:t>
      </w:r>
    </w:p>
    <w:p w:rsidR="00210328" w:rsidRPr="00AC1CA9" w:rsidRDefault="00210328" w:rsidP="002103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1CA9">
        <w:rPr>
          <w:rFonts w:eastAsia="Calibri"/>
          <w:sz w:val="28"/>
          <w:szCs w:val="28"/>
          <w:lang w:eastAsia="en-US"/>
        </w:rPr>
        <w:t xml:space="preserve">1-е место – Аникина Е. Д., студентка 4-го года обучения факультета «Строительный»; </w:t>
      </w:r>
      <w:proofErr w:type="spellStart"/>
      <w:r w:rsidRPr="00AC1CA9">
        <w:rPr>
          <w:rFonts w:eastAsia="Calibri"/>
          <w:sz w:val="28"/>
          <w:szCs w:val="28"/>
          <w:lang w:eastAsia="en-US"/>
        </w:rPr>
        <w:t>Колмыкова</w:t>
      </w:r>
      <w:proofErr w:type="spellEnd"/>
      <w:r w:rsidRPr="00AC1CA9">
        <w:rPr>
          <w:rFonts w:eastAsia="Calibri"/>
          <w:sz w:val="28"/>
          <w:szCs w:val="28"/>
          <w:lang w:eastAsia="en-US"/>
        </w:rPr>
        <w:t xml:space="preserve"> М.Ю., аспирантка 3-го года обучения факультета «Электромеханический». Научный руководитель НИР канд. </w:t>
      </w:r>
      <w:proofErr w:type="spellStart"/>
      <w:r w:rsidRPr="00AC1CA9">
        <w:rPr>
          <w:rFonts w:eastAsia="Calibri"/>
          <w:sz w:val="28"/>
          <w:szCs w:val="28"/>
          <w:lang w:eastAsia="en-US"/>
        </w:rPr>
        <w:t>техн</w:t>
      </w:r>
      <w:proofErr w:type="spellEnd"/>
      <w:r w:rsidRPr="00AC1CA9">
        <w:rPr>
          <w:rFonts w:eastAsia="Calibri"/>
          <w:sz w:val="28"/>
          <w:szCs w:val="28"/>
          <w:lang w:eastAsia="en-US"/>
        </w:rPr>
        <w:t xml:space="preserve">. наук, доцент кафедры «Теоретическая механика» </w:t>
      </w:r>
      <w:r w:rsidRPr="00AC1CA9">
        <w:rPr>
          <w:rFonts w:eastAsia="Calibri"/>
          <w:bCs/>
          <w:sz w:val="28"/>
          <w:szCs w:val="28"/>
          <w:lang w:eastAsia="en-US"/>
        </w:rPr>
        <w:t>Кашуба А.В.</w:t>
      </w:r>
    </w:p>
    <w:p w:rsidR="00210328" w:rsidRPr="00AC1CA9" w:rsidRDefault="00210328" w:rsidP="002103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1CA9">
        <w:rPr>
          <w:rFonts w:eastAsia="Calibri"/>
          <w:sz w:val="28"/>
          <w:szCs w:val="28"/>
          <w:lang w:eastAsia="en-US"/>
        </w:rPr>
        <w:t xml:space="preserve">2-е место – Балашов Е.Д., аспирант 3-го года обучения факультета «Электромеханический»; Рустамов А. Ф., инженер отдела инновационных технологий </w:t>
      </w:r>
      <w:r w:rsidRPr="00AC1CA9">
        <w:rPr>
          <w:rFonts w:eastAsia="Calibri"/>
          <w:sz w:val="28"/>
          <w:szCs w:val="28"/>
          <w:lang w:eastAsia="en-US"/>
        </w:rPr>
        <w:lastRenderedPageBreak/>
        <w:t>проектирования Це</w:t>
      </w:r>
      <w:r w:rsidR="00DF4430">
        <w:rPr>
          <w:rFonts w:eastAsia="Calibri"/>
          <w:sz w:val="28"/>
          <w:szCs w:val="28"/>
          <w:lang w:eastAsia="en-US"/>
        </w:rPr>
        <w:t>н</w:t>
      </w:r>
      <w:r w:rsidRPr="00AC1CA9">
        <w:rPr>
          <w:rFonts w:eastAsia="Calibri"/>
          <w:sz w:val="28"/>
          <w:szCs w:val="28"/>
          <w:lang w:eastAsia="en-US"/>
        </w:rPr>
        <w:t xml:space="preserve">тра развития инновационных компетенций. Научный руководитель НИР директор Центра развития инновационных компетенций, канд. </w:t>
      </w:r>
      <w:proofErr w:type="spellStart"/>
      <w:r w:rsidRPr="00AC1CA9">
        <w:rPr>
          <w:rFonts w:eastAsia="Calibri"/>
          <w:sz w:val="28"/>
          <w:szCs w:val="28"/>
          <w:lang w:eastAsia="en-US"/>
        </w:rPr>
        <w:t>техн</w:t>
      </w:r>
      <w:proofErr w:type="spellEnd"/>
      <w:r w:rsidRPr="00AC1CA9">
        <w:rPr>
          <w:rFonts w:eastAsia="Calibri"/>
          <w:sz w:val="28"/>
          <w:szCs w:val="28"/>
          <w:lang w:eastAsia="en-US"/>
        </w:rPr>
        <w:t xml:space="preserve">. наук, доцент кафедры «Тяговый подвижной состав» </w:t>
      </w:r>
      <w:proofErr w:type="spellStart"/>
      <w:r w:rsidRPr="00AC1CA9">
        <w:rPr>
          <w:rFonts w:eastAsia="Calibri"/>
          <w:bCs/>
          <w:sz w:val="28"/>
          <w:szCs w:val="28"/>
          <w:lang w:eastAsia="en-US"/>
        </w:rPr>
        <w:t>Притыкин</w:t>
      </w:r>
      <w:proofErr w:type="spellEnd"/>
      <w:r w:rsidRPr="00AC1CA9">
        <w:rPr>
          <w:rFonts w:eastAsia="Calibri"/>
          <w:bCs/>
          <w:sz w:val="28"/>
          <w:szCs w:val="28"/>
          <w:lang w:eastAsia="en-US"/>
        </w:rPr>
        <w:t xml:space="preserve"> Д.Е.</w:t>
      </w:r>
    </w:p>
    <w:p w:rsidR="00210328" w:rsidRPr="00AC1CA9" w:rsidRDefault="00210328" w:rsidP="002103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1CA9">
        <w:rPr>
          <w:rFonts w:eastAsia="Calibri"/>
          <w:sz w:val="28"/>
          <w:szCs w:val="28"/>
          <w:lang w:eastAsia="en-US"/>
        </w:rPr>
        <w:t xml:space="preserve">3-е место – Сироткин В.В., ассистент кафедры «Вагоны и вагонное хозяйство»; Полунина Ангелина Олеговна, аспирантка 1-го года обучения факультета «Экономика, управление и право»; Черняев С.С., аспирант 4-го года обучения факультета «Электромеханический». Научный руководитель НИР д-р </w:t>
      </w:r>
      <w:proofErr w:type="spellStart"/>
      <w:r w:rsidRPr="00AC1CA9">
        <w:rPr>
          <w:rFonts w:eastAsia="Calibri"/>
          <w:sz w:val="28"/>
          <w:szCs w:val="28"/>
          <w:lang w:eastAsia="en-US"/>
        </w:rPr>
        <w:t>техн</w:t>
      </w:r>
      <w:proofErr w:type="spellEnd"/>
      <w:r w:rsidRPr="00AC1CA9">
        <w:rPr>
          <w:rFonts w:eastAsia="Calibri"/>
          <w:sz w:val="28"/>
          <w:szCs w:val="28"/>
          <w:lang w:eastAsia="en-US"/>
        </w:rPr>
        <w:t xml:space="preserve">. наук, профессор кафедры «Вагоны и вагонное хозяйство» </w:t>
      </w:r>
      <w:r w:rsidRPr="00AC1CA9">
        <w:rPr>
          <w:rFonts w:eastAsia="Calibri"/>
          <w:bCs/>
          <w:sz w:val="28"/>
          <w:szCs w:val="28"/>
          <w:lang w:eastAsia="en-US"/>
        </w:rPr>
        <w:t>Петрушин А.Д.</w:t>
      </w:r>
    </w:p>
    <w:p w:rsidR="00210328" w:rsidRPr="00AC1CA9" w:rsidRDefault="00210328" w:rsidP="002103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1CA9">
        <w:rPr>
          <w:rFonts w:eastAsia="Calibri"/>
          <w:bCs/>
          <w:sz w:val="28"/>
          <w:szCs w:val="28"/>
          <w:lang w:eastAsia="en-US"/>
        </w:rPr>
        <w:t>– «Информационные системы»:</w:t>
      </w:r>
    </w:p>
    <w:p w:rsidR="00210328" w:rsidRPr="00AC1CA9" w:rsidRDefault="00210328" w:rsidP="002103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1CA9">
        <w:rPr>
          <w:rFonts w:eastAsia="Calibri"/>
          <w:sz w:val="28"/>
          <w:szCs w:val="28"/>
          <w:lang w:eastAsia="en-US"/>
        </w:rPr>
        <w:t xml:space="preserve">2-е место – </w:t>
      </w:r>
      <w:proofErr w:type="spellStart"/>
      <w:r w:rsidRPr="00AC1CA9">
        <w:rPr>
          <w:rFonts w:eastAsia="Calibri"/>
          <w:sz w:val="28"/>
          <w:szCs w:val="28"/>
          <w:lang w:eastAsia="en-US"/>
        </w:rPr>
        <w:t>Зырянкина</w:t>
      </w:r>
      <w:proofErr w:type="spellEnd"/>
      <w:r w:rsidRPr="00AC1CA9">
        <w:rPr>
          <w:rFonts w:eastAsia="Calibri"/>
          <w:sz w:val="28"/>
          <w:szCs w:val="28"/>
          <w:lang w:eastAsia="en-US"/>
        </w:rPr>
        <w:t xml:space="preserve"> К.Э., </w:t>
      </w:r>
      <w:proofErr w:type="spellStart"/>
      <w:r w:rsidRPr="00AC1CA9">
        <w:rPr>
          <w:rFonts w:eastAsia="Calibri"/>
          <w:sz w:val="28"/>
          <w:szCs w:val="28"/>
          <w:lang w:eastAsia="en-US"/>
        </w:rPr>
        <w:t>магистрантка</w:t>
      </w:r>
      <w:proofErr w:type="spellEnd"/>
      <w:r w:rsidRPr="00AC1CA9">
        <w:rPr>
          <w:rFonts w:eastAsia="Calibri"/>
          <w:sz w:val="28"/>
          <w:szCs w:val="28"/>
          <w:lang w:eastAsia="en-US"/>
        </w:rPr>
        <w:t xml:space="preserve"> 1-го года обучения факультета</w:t>
      </w:r>
      <w:r w:rsidRPr="000051A2">
        <w:rPr>
          <w:rFonts w:eastAsia="Calibri"/>
          <w:sz w:val="28"/>
          <w:szCs w:val="28"/>
          <w:lang w:eastAsia="en-US"/>
        </w:rPr>
        <w:t xml:space="preserve"> </w:t>
      </w:r>
      <w:r w:rsidRPr="00AC1CA9">
        <w:rPr>
          <w:rFonts w:eastAsia="Calibri"/>
          <w:sz w:val="28"/>
          <w:szCs w:val="28"/>
          <w:lang w:eastAsia="en-US"/>
        </w:rPr>
        <w:t xml:space="preserve">«Информационные технологии управления»; </w:t>
      </w:r>
      <w:proofErr w:type="spellStart"/>
      <w:r w:rsidRPr="00AC1CA9">
        <w:rPr>
          <w:rFonts w:eastAsia="Calibri"/>
          <w:sz w:val="28"/>
          <w:szCs w:val="28"/>
          <w:lang w:eastAsia="en-US"/>
        </w:rPr>
        <w:t>Гридякина</w:t>
      </w:r>
      <w:proofErr w:type="spellEnd"/>
      <w:r w:rsidRPr="00AC1CA9">
        <w:rPr>
          <w:rFonts w:eastAsia="Calibri"/>
          <w:sz w:val="28"/>
          <w:szCs w:val="28"/>
          <w:lang w:eastAsia="en-US"/>
        </w:rPr>
        <w:t xml:space="preserve"> В.И., </w:t>
      </w:r>
      <w:proofErr w:type="spellStart"/>
      <w:r w:rsidRPr="00AC1CA9">
        <w:rPr>
          <w:rFonts w:eastAsia="Calibri"/>
          <w:sz w:val="28"/>
          <w:szCs w:val="28"/>
          <w:lang w:eastAsia="en-US"/>
        </w:rPr>
        <w:t>магистрантка</w:t>
      </w:r>
      <w:proofErr w:type="spellEnd"/>
      <w:r w:rsidRPr="00AC1CA9">
        <w:rPr>
          <w:rFonts w:eastAsia="Calibri"/>
          <w:sz w:val="28"/>
          <w:szCs w:val="28"/>
          <w:lang w:eastAsia="en-US"/>
        </w:rPr>
        <w:t xml:space="preserve"> 1-го года обучения факультета «Информационные технологии управления»; Хусаинов В.Р., магистрант 1-го года обучения факультета «Информационные технологии управления». Научный руководитель НИР канд. </w:t>
      </w:r>
      <w:proofErr w:type="spellStart"/>
      <w:r w:rsidRPr="00AC1CA9">
        <w:rPr>
          <w:rFonts w:eastAsia="Calibri"/>
          <w:sz w:val="28"/>
          <w:szCs w:val="28"/>
          <w:lang w:eastAsia="en-US"/>
        </w:rPr>
        <w:t>техн</w:t>
      </w:r>
      <w:proofErr w:type="spellEnd"/>
      <w:r w:rsidRPr="00AC1CA9">
        <w:rPr>
          <w:rFonts w:eastAsia="Calibri"/>
          <w:sz w:val="28"/>
          <w:szCs w:val="28"/>
          <w:lang w:eastAsia="en-US"/>
        </w:rPr>
        <w:t xml:space="preserve">. наук, доцент кафедры «Информатика» </w:t>
      </w:r>
      <w:proofErr w:type="spellStart"/>
      <w:r w:rsidRPr="00AC1CA9">
        <w:rPr>
          <w:rFonts w:eastAsia="Calibri"/>
          <w:bCs/>
          <w:sz w:val="28"/>
          <w:szCs w:val="28"/>
          <w:lang w:eastAsia="en-US"/>
        </w:rPr>
        <w:t>Доманский</w:t>
      </w:r>
      <w:proofErr w:type="spellEnd"/>
      <w:r w:rsidRPr="00AC1CA9">
        <w:rPr>
          <w:rFonts w:eastAsia="Calibri"/>
          <w:bCs/>
          <w:sz w:val="28"/>
          <w:szCs w:val="28"/>
          <w:lang w:eastAsia="en-US"/>
        </w:rPr>
        <w:t xml:space="preserve"> В.В.</w:t>
      </w:r>
    </w:p>
    <w:p w:rsidR="00210328" w:rsidRPr="000051A2" w:rsidRDefault="00210328" w:rsidP="002103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1CA9">
        <w:rPr>
          <w:rFonts w:eastAsia="Calibri"/>
          <w:sz w:val="28"/>
          <w:szCs w:val="28"/>
          <w:lang w:eastAsia="en-US"/>
        </w:rPr>
        <w:t xml:space="preserve">- В конкурсе «Студенческий </w:t>
      </w:r>
      <w:proofErr w:type="spellStart"/>
      <w:r w:rsidRPr="00AC1CA9">
        <w:rPr>
          <w:rFonts w:eastAsia="Calibri"/>
          <w:sz w:val="28"/>
          <w:szCs w:val="28"/>
          <w:lang w:eastAsia="en-US"/>
        </w:rPr>
        <w:t>стартап</w:t>
      </w:r>
      <w:proofErr w:type="spellEnd"/>
      <w:r w:rsidRPr="00AC1CA9">
        <w:rPr>
          <w:rFonts w:eastAsia="Calibri"/>
          <w:sz w:val="28"/>
          <w:szCs w:val="28"/>
          <w:lang w:eastAsia="en-US"/>
        </w:rPr>
        <w:t>» (IV очередь) в рамках федерального</w:t>
      </w:r>
      <w:r w:rsidRPr="000051A2">
        <w:rPr>
          <w:rFonts w:eastAsia="Calibri"/>
          <w:sz w:val="28"/>
          <w:szCs w:val="28"/>
          <w:lang w:eastAsia="en-US"/>
        </w:rPr>
        <w:t xml:space="preserve"> проекта «Платформа университетского технологического предпринимательства» Фонда содействия инновациям аспирант </w:t>
      </w:r>
      <w:proofErr w:type="spellStart"/>
      <w:r w:rsidRPr="000051A2">
        <w:rPr>
          <w:rFonts w:eastAsia="Calibri"/>
          <w:sz w:val="28"/>
          <w:szCs w:val="28"/>
          <w:lang w:eastAsia="en-US"/>
        </w:rPr>
        <w:t>Швалов</w:t>
      </w:r>
      <w:proofErr w:type="spellEnd"/>
      <w:r w:rsidRPr="000051A2">
        <w:rPr>
          <w:rFonts w:eastAsia="Calibri"/>
          <w:sz w:val="28"/>
          <w:szCs w:val="28"/>
          <w:lang w:eastAsia="en-US"/>
        </w:rPr>
        <w:t xml:space="preserve"> В.Д. выиграл грант в размере 1</w:t>
      </w:r>
      <w:r>
        <w:rPr>
          <w:rFonts w:eastAsia="Calibri"/>
          <w:sz w:val="28"/>
          <w:szCs w:val="28"/>
          <w:lang w:eastAsia="en-US"/>
        </w:rPr>
        <w:t> </w:t>
      </w:r>
      <w:r w:rsidRPr="000051A2">
        <w:rPr>
          <w:rFonts w:eastAsia="Calibri"/>
          <w:sz w:val="28"/>
          <w:szCs w:val="28"/>
          <w:lang w:eastAsia="en-US"/>
        </w:rPr>
        <w:t>000</w:t>
      </w:r>
      <w:r>
        <w:rPr>
          <w:rFonts w:eastAsia="Calibri"/>
          <w:sz w:val="28"/>
          <w:szCs w:val="28"/>
          <w:lang w:eastAsia="en-US"/>
        </w:rPr>
        <w:t> </w:t>
      </w:r>
      <w:r w:rsidRPr="000051A2">
        <w:rPr>
          <w:rFonts w:eastAsia="Calibri"/>
          <w:sz w:val="28"/>
          <w:szCs w:val="28"/>
          <w:lang w:eastAsia="en-US"/>
        </w:rPr>
        <w:t>000 рублей на реализацию проекта «Технология автономного определения параметров движения рельсового транспорта» (заявка № СтС-318955, направление Н1. Цифровые технологии).</w:t>
      </w:r>
    </w:p>
    <w:p w:rsidR="00210328" w:rsidRPr="000051A2" w:rsidRDefault="00210328" w:rsidP="00210328">
      <w:pPr>
        <w:ind w:firstLine="567"/>
        <w:jc w:val="both"/>
        <w:rPr>
          <w:sz w:val="28"/>
          <w:szCs w:val="28"/>
        </w:rPr>
      </w:pPr>
      <w:r w:rsidRPr="000051A2">
        <w:rPr>
          <w:sz w:val="28"/>
          <w:szCs w:val="28"/>
        </w:rPr>
        <w:t>- Конкурс на соискание гранта ОАО «РЖД» на развитие научно-педагогических школ в области железнодорожного транспорта, победителем конкурса стал</w:t>
      </w:r>
      <w:r>
        <w:rPr>
          <w:sz w:val="28"/>
          <w:szCs w:val="28"/>
        </w:rPr>
        <w:t>а</w:t>
      </w:r>
      <w:r w:rsidRPr="000051A2">
        <w:rPr>
          <w:sz w:val="28"/>
          <w:szCs w:val="28"/>
        </w:rPr>
        <w:t xml:space="preserve"> к.т.н., доцент каф. УЭР Чеботарёва Е.А.</w:t>
      </w:r>
    </w:p>
    <w:p w:rsidR="00210328" w:rsidRPr="000051A2" w:rsidRDefault="00210328" w:rsidP="00210328">
      <w:pPr>
        <w:ind w:left="75" w:right="75" w:firstLine="567"/>
        <w:jc w:val="both"/>
        <w:rPr>
          <w:rFonts w:eastAsia="Arial Unicode MS"/>
          <w:sz w:val="28"/>
          <w:szCs w:val="28"/>
        </w:rPr>
      </w:pPr>
      <w:r w:rsidRPr="000051A2">
        <w:rPr>
          <w:rFonts w:eastAsia="Arial Unicode MS"/>
          <w:sz w:val="28"/>
          <w:szCs w:val="28"/>
        </w:rPr>
        <w:t>- В ноябре 2023 г. в рамках выполнения проекта РНФ под руководством академика РАН Колесникова В.И. состоялась Школа молодых ученых РГУПС «Актуальные проблемы трибологии, инженерии поверхности и искусственного интеллекта». Перед молодыми учеными, аспирантами и студентами с обзорными докладами выступили ведущие ученые: академики, члены-корреспонденты РАН, доктора наук.</w:t>
      </w:r>
    </w:p>
    <w:p w:rsidR="00210328" w:rsidRPr="000051A2" w:rsidRDefault="00210328" w:rsidP="00210328">
      <w:pPr>
        <w:ind w:left="75" w:right="75" w:firstLine="567"/>
        <w:jc w:val="both"/>
        <w:rPr>
          <w:sz w:val="28"/>
          <w:szCs w:val="28"/>
        </w:rPr>
      </w:pPr>
      <w:r w:rsidRPr="000051A2">
        <w:rPr>
          <w:rFonts w:eastAsia="Arial Unicode MS"/>
          <w:sz w:val="28"/>
          <w:szCs w:val="28"/>
        </w:rPr>
        <w:t xml:space="preserve">- Пилотный конкурс «Бизнес инкубатор года. 2023» (Куйбышевский Центр Инновационного развития Куйбышевская </w:t>
      </w:r>
      <w:proofErr w:type="spellStart"/>
      <w:r w:rsidRPr="000051A2">
        <w:rPr>
          <w:rFonts w:eastAsia="Arial Unicode MS"/>
          <w:sz w:val="28"/>
          <w:szCs w:val="28"/>
        </w:rPr>
        <w:t>ж.д</w:t>
      </w:r>
      <w:proofErr w:type="spellEnd"/>
      <w:r w:rsidRPr="000051A2">
        <w:rPr>
          <w:rFonts w:eastAsia="Arial Unicode MS"/>
          <w:sz w:val="28"/>
          <w:szCs w:val="28"/>
        </w:rPr>
        <w:t>. – филиал ОАО «РЖД» г. Самара);</w:t>
      </w:r>
    </w:p>
    <w:p w:rsidR="00210328" w:rsidRPr="000051A2" w:rsidRDefault="00210328" w:rsidP="00210328">
      <w:pPr>
        <w:ind w:firstLine="567"/>
        <w:jc w:val="both"/>
        <w:rPr>
          <w:bCs/>
          <w:sz w:val="28"/>
          <w:szCs w:val="28"/>
        </w:rPr>
      </w:pPr>
      <w:r w:rsidRPr="000051A2">
        <w:rPr>
          <w:bCs/>
          <w:sz w:val="28"/>
          <w:szCs w:val="28"/>
        </w:rPr>
        <w:t xml:space="preserve">Ежегодно в университете результаты научных исследований студентов, магистрантов и аспирантов публикуются в научном журнале «Труды Ростовского государственного университета путей сообщения», в сборниках тезисов докладов студенческой научно-практической конференции и в сборниках других конференций по направлениям подготовки факультетов. </w:t>
      </w:r>
    </w:p>
    <w:p w:rsidR="00210328" w:rsidRPr="000051A2" w:rsidRDefault="00210328" w:rsidP="00210328">
      <w:pPr>
        <w:spacing w:line="216" w:lineRule="auto"/>
        <w:ind w:firstLine="567"/>
        <w:jc w:val="both"/>
        <w:rPr>
          <w:sz w:val="28"/>
          <w:szCs w:val="28"/>
        </w:rPr>
      </w:pPr>
      <w:r w:rsidRPr="000051A2">
        <w:rPr>
          <w:sz w:val="28"/>
          <w:szCs w:val="28"/>
        </w:rPr>
        <w:t>Для поддержки молодых учёных за счёт средств университета, производится издание монографий, авторефератов диссертаций, оплата участия в научных конференциях, аспиранты и сотрудники вуза, работающие над диссертациями, направляются в командировки в ведущие научные центры нашей страны.</w:t>
      </w:r>
    </w:p>
    <w:p w:rsidR="00210328" w:rsidRDefault="00210328" w:rsidP="00210328">
      <w:pPr>
        <w:ind w:firstLine="567"/>
        <w:jc w:val="both"/>
        <w:rPr>
          <w:sz w:val="28"/>
          <w:szCs w:val="28"/>
        </w:rPr>
      </w:pPr>
      <w:r w:rsidRPr="000051A2">
        <w:rPr>
          <w:sz w:val="28"/>
          <w:szCs w:val="28"/>
        </w:rPr>
        <w:t>В 2023 г. аспирантами и сотрудниками университета защищено 16 кандидатских и 3 докторских диссертаций</w:t>
      </w:r>
      <w:r>
        <w:rPr>
          <w:sz w:val="28"/>
          <w:szCs w:val="28"/>
        </w:rPr>
        <w:t>.</w:t>
      </w:r>
    </w:p>
    <w:p w:rsidR="00210328" w:rsidRPr="000051A2" w:rsidRDefault="00210328" w:rsidP="0021032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13FD4" w:rsidRDefault="00210328" w:rsidP="002103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вузе в 2023 году </w:t>
      </w:r>
      <w:r w:rsidRPr="000051A2">
        <w:rPr>
          <w:sz w:val="28"/>
          <w:szCs w:val="28"/>
        </w:rPr>
        <w:t>действовало 3 диссертационных сов</w:t>
      </w:r>
      <w:r>
        <w:rPr>
          <w:sz w:val="28"/>
          <w:szCs w:val="28"/>
        </w:rPr>
        <w:t>ета по 6 научным специальностям.</w:t>
      </w:r>
      <w:r w:rsidRPr="000051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открыты </w:t>
      </w:r>
      <w:r w:rsidR="00F13FD4">
        <w:rPr>
          <w:sz w:val="28"/>
          <w:szCs w:val="28"/>
        </w:rPr>
        <w:t xml:space="preserve">в 2023 г. </w:t>
      </w:r>
      <w:r>
        <w:rPr>
          <w:sz w:val="28"/>
          <w:szCs w:val="28"/>
        </w:rPr>
        <w:t>два диссертационных совета</w:t>
      </w:r>
      <w:r w:rsidR="00F13FD4">
        <w:rPr>
          <w:sz w:val="28"/>
          <w:szCs w:val="28"/>
        </w:rPr>
        <w:t>:</w:t>
      </w:r>
    </w:p>
    <w:p w:rsidR="00F13FD4" w:rsidRDefault="00210328" w:rsidP="00210328">
      <w:pPr>
        <w:ind w:firstLine="567"/>
        <w:jc w:val="both"/>
        <w:rPr>
          <w:sz w:val="28"/>
          <w:szCs w:val="28"/>
        </w:rPr>
      </w:pPr>
      <w:r w:rsidRPr="000051A2">
        <w:rPr>
          <w:sz w:val="28"/>
          <w:szCs w:val="28"/>
        </w:rPr>
        <w:t xml:space="preserve">по научным специальностям: 2.9.1 </w:t>
      </w:r>
      <w:r>
        <w:rPr>
          <w:sz w:val="28"/>
          <w:szCs w:val="28"/>
        </w:rPr>
        <w:t>«</w:t>
      </w:r>
      <w:r w:rsidRPr="000051A2">
        <w:rPr>
          <w:sz w:val="28"/>
          <w:szCs w:val="28"/>
        </w:rPr>
        <w:t>Транспортные и транспортно-технологические системы страны, ее регионов и городов, организация производства на транспорте</w:t>
      </w:r>
      <w:r>
        <w:rPr>
          <w:sz w:val="28"/>
          <w:szCs w:val="28"/>
        </w:rPr>
        <w:t>»</w:t>
      </w:r>
      <w:r w:rsidRPr="000051A2">
        <w:rPr>
          <w:sz w:val="28"/>
          <w:szCs w:val="28"/>
        </w:rPr>
        <w:t xml:space="preserve">; 2.9.3 </w:t>
      </w:r>
      <w:r>
        <w:rPr>
          <w:sz w:val="28"/>
          <w:szCs w:val="28"/>
        </w:rPr>
        <w:t>«</w:t>
      </w:r>
      <w:r w:rsidRPr="000051A2">
        <w:rPr>
          <w:sz w:val="28"/>
          <w:szCs w:val="28"/>
        </w:rPr>
        <w:t>Подвижной состав железных дорог</w:t>
      </w:r>
      <w:r>
        <w:rPr>
          <w:sz w:val="28"/>
          <w:szCs w:val="28"/>
        </w:rPr>
        <w:t>, тяга поездов и электрификация»</w:t>
      </w:r>
      <w:r w:rsidR="00F13FD4">
        <w:rPr>
          <w:sz w:val="28"/>
          <w:szCs w:val="28"/>
        </w:rPr>
        <w:t>;</w:t>
      </w:r>
    </w:p>
    <w:p w:rsidR="00F13FD4" w:rsidRDefault="00F13FD4" w:rsidP="002103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научным специальностям </w:t>
      </w:r>
      <w:r w:rsidR="00210328">
        <w:rPr>
          <w:bCs/>
          <w:noProof/>
          <w:sz w:val="28"/>
          <w:szCs w:val="28"/>
        </w:rPr>
        <w:t xml:space="preserve"> </w:t>
      </w:r>
      <w:r w:rsidR="00210328" w:rsidRPr="000051A2">
        <w:rPr>
          <w:bCs/>
          <w:noProof/>
          <w:sz w:val="28"/>
          <w:szCs w:val="28"/>
        </w:rPr>
        <w:t xml:space="preserve">2.9.8 </w:t>
      </w:r>
      <w:r w:rsidR="00210328">
        <w:rPr>
          <w:bCs/>
          <w:noProof/>
          <w:sz w:val="28"/>
          <w:szCs w:val="28"/>
        </w:rPr>
        <w:t>«</w:t>
      </w:r>
      <w:hyperlink r:id="rId8" w:history="1">
        <w:r w:rsidR="00210328" w:rsidRPr="000051A2">
          <w:rPr>
            <w:sz w:val="28"/>
            <w:szCs w:val="28"/>
          </w:rPr>
          <w:t>Интеллектуальные транспортные системы</w:t>
        </w:r>
      </w:hyperlink>
      <w:r w:rsidR="00210328">
        <w:rPr>
          <w:sz w:val="28"/>
          <w:szCs w:val="28"/>
        </w:rPr>
        <w:t>»;</w:t>
      </w:r>
      <w:r w:rsidR="00210328" w:rsidRPr="000051A2">
        <w:rPr>
          <w:sz w:val="28"/>
          <w:szCs w:val="28"/>
        </w:rPr>
        <w:t xml:space="preserve"> 2.9.9 </w:t>
      </w:r>
      <w:r w:rsidR="00210328">
        <w:rPr>
          <w:sz w:val="28"/>
          <w:szCs w:val="28"/>
        </w:rPr>
        <w:t>«</w:t>
      </w:r>
      <w:hyperlink r:id="rId9" w:history="1">
        <w:r w:rsidR="00210328" w:rsidRPr="000051A2">
          <w:rPr>
            <w:sz w:val="28"/>
            <w:szCs w:val="28"/>
          </w:rPr>
          <w:t>Логистические транспортные системы</w:t>
        </w:r>
      </w:hyperlink>
      <w:r w:rsidR="00210328">
        <w:rPr>
          <w:sz w:val="28"/>
          <w:szCs w:val="28"/>
        </w:rPr>
        <w:t>»</w:t>
      </w:r>
      <w:r w:rsidR="00210328" w:rsidRPr="000051A2">
        <w:rPr>
          <w:sz w:val="28"/>
          <w:szCs w:val="28"/>
        </w:rPr>
        <w:t>.</w:t>
      </w:r>
      <w:r w:rsidR="00210328">
        <w:rPr>
          <w:sz w:val="28"/>
          <w:szCs w:val="28"/>
        </w:rPr>
        <w:t xml:space="preserve"> </w:t>
      </w:r>
    </w:p>
    <w:p w:rsidR="00210328" w:rsidRPr="00F827EC" w:rsidRDefault="00210328" w:rsidP="00210328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Переутверждён</w:t>
      </w:r>
      <w:proofErr w:type="spellEnd"/>
      <w:r>
        <w:rPr>
          <w:sz w:val="28"/>
          <w:szCs w:val="28"/>
        </w:rPr>
        <w:t xml:space="preserve"> диссертационный совет по научным специальностям: </w:t>
      </w:r>
      <w:r w:rsidRPr="000051A2">
        <w:rPr>
          <w:sz w:val="28"/>
          <w:szCs w:val="28"/>
        </w:rPr>
        <w:t xml:space="preserve">2.5.3. </w:t>
      </w:r>
      <w:r>
        <w:rPr>
          <w:sz w:val="28"/>
          <w:szCs w:val="28"/>
        </w:rPr>
        <w:t>«</w:t>
      </w:r>
      <w:r w:rsidRPr="000051A2">
        <w:rPr>
          <w:sz w:val="28"/>
          <w:szCs w:val="28"/>
        </w:rPr>
        <w:t>Трение и износ в машинах</w:t>
      </w:r>
      <w:r>
        <w:rPr>
          <w:sz w:val="28"/>
          <w:szCs w:val="28"/>
        </w:rPr>
        <w:t>»</w:t>
      </w:r>
      <w:r w:rsidRPr="000051A2">
        <w:rPr>
          <w:sz w:val="28"/>
          <w:szCs w:val="28"/>
        </w:rPr>
        <w:t xml:space="preserve">; 2.9.2. </w:t>
      </w:r>
      <w:r>
        <w:rPr>
          <w:sz w:val="28"/>
          <w:szCs w:val="28"/>
        </w:rPr>
        <w:t>«</w:t>
      </w:r>
      <w:r w:rsidRPr="000051A2">
        <w:rPr>
          <w:sz w:val="28"/>
          <w:szCs w:val="28"/>
        </w:rPr>
        <w:t>Железнодорожный путь, изыскание и проектирование железных дорог</w:t>
      </w:r>
      <w:r>
        <w:rPr>
          <w:sz w:val="28"/>
          <w:szCs w:val="28"/>
        </w:rPr>
        <w:t>».</w:t>
      </w:r>
    </w:p>
    <w:p w:rsidR="00F802B7" w:rsidRDefault="00F802B7" w:rsidP="00F802B7">
      <w:pPr>
        <w:ind w:firstLine="567"/>
        <w:jc w:val="both"/>
        <w:rPr>
          <w:sz w:val="28"/>
          <w:szCs w:val="28"/>
        </w:rPr>
      </w:pPr>
    </w:p>
    <w:sectPr w:rsidR="00F802B7">
      <w:footerReference w:type="even" r:id="rId10"/>
      <w:footerReference w:type="default" r:id="rId11"/>
      <w:pgSz w:w="11906" w:h="16838"/>
      <w:pgMar w:top="1021" w:right="851" w:bottom="102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5F5" w:rsidRDefault="005F75F5">
      <w:r>
        <w:separator/>
      </w:r>
    </w:p>
  </w:endnote>
  <w:endnote w:type="continuationSeparator" w:id="0">
    <w:p w:rsidR="005F75F5" w:rsidRDefault="005F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565" w:rsidRDefault="003E2565">
    <w:pPr>
      <w:pStyle w:val="a0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E2565" w:rsidRDefault="003E2565">
    <w:pPr>
      <w:pStyle w:val="a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565" w:rsidRDefault="003E2565" w:rsidP="00E2549A">
    <w:pPr>
      <w:pStyle w:val="a0"/>
      <w:framePr w:wrap="around" w:vAnchor="text" w:hAnchor="margin" w:xAlign="right" w:y="1"/>
      <w:numPr>
        <w:ilvl w:val="0"/>
        <w:numId w:val="0"/>
      </w:numPr>
    </w:pPr>
    <w:r>
      <w:fldChar w:fldCharType="begin"/>
    </w:r>
    <w:r>
      <w:instrText xml:space="preserve">PAGE  </w:instrText>
    </w:r>
    <w:r>
      <w:fldChar w:fldCharType="separate"/>
    </w:r>
    <w:r w:rsidR="004B36F7">
      <w:rPr>
        <w:noProof/>
      </w:rPr>
      <w:t>1</w:t>
    </w:r>
    <w:r>
      <w:fldChar w:fldCharType="end"/>
    </w:r>
  </w:p>
  <w:p w:rsidR="003E2565" w:rsidRDefault="003E2565" w:rsidP="00E2549A">
    <w:pPr>
      <w:pStyle w:val="a0"/>
      <w:numPr>
        <w:ilvl w:val="0"/>
        <w:numId w:val="0"/>
      </w:numPr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5F5" w:rsidRDefault="005F75F5">
      <w:r>
        <w:separator/>
      </w:r>
    </w:p>
  </w:footnote>
  <w:footnote w:type="continuationSeparator" w:id="0">
    <w:p w:rsidR="005F75F5" w:rsidRDefault="005F7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2CE2F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40CDF"/>
    <w:multiLevelType w:val="hybridMultilevel"/>
    <w:tmpl w:val="94C86B40"/>
    <w:lvl w:ilvl="0" w:tplc="E3A4B150">
      <w:start w:val="1"/>
      <w:numFmt w:val="bullet"/>
      <w:pStyle w:val="1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02107"/>
    <w:multiLevelType w:val="hybridMultilevel"/>
    <w:tmpl w:val="37926E5E"/>
    <w:lvl w:ilvl="0" w:tplc="31EED1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DB560E"/>
    <w:multiLevelType w:val="hybridMultilevel"/>
    <w:tmpl w:val="918642EC"/>
    <w:lvl w:ilvl="0" w:tplc="CC682E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EF3B5B"/>
    <w:multiLevelType w:val="hybridMultilevel"/>
    <w:tmpl w:val="3FC244A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15F57A92"/>
    <w:multiLevelType w:val="hybridMultilevel"/>
    <w:tmpl w:val="021A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77FCD"/>
    <w:multiLevelType w:val="hybridMultilevel"/>
    <w:tmpl w:val="5E428366"/>
    <w:lvl w:ilvl="0" w:tplc="84E4C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7E8C0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9E26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E648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84A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F60A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36D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60A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4843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87BB2"/>
    <w:multiLevelType w:val="hybridMultilevel"/>
    <w:tmpl w:val="000E90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548A3"/>
    <w:multiLevelType w:val="multilevel"/>
    <w:tmpl w:val="72BAC74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21A60D57"/>
    <w:multiLevelType w:val="multilevel"/>
    <w:tmpl w:val="64C42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0" w15:restartNumberingAfterBreak="0">
    <w:nsid w:val="2F297D9E"/>
    <w:multiLevelType w:val="hybridMultilevel"/>
    <w:tmpl w:val="B3E4E092"/>
    <w:lvl w:ilvl="0" w:tplc="9006D0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6E11350"/>
    <w:multiLevelType w:val="singleLevel"/>
    <w:tmpl w:val="B81E106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6FE6591"/>
    <w:multiLevelType w:val="hybridMultilevel"/>
    <w:tmpl w:val="D2AEF816"/>
    <w:lvl w:ilvl="0" w:tplc="CB527D68">
      <w:start w:val="8"/>
      <w:numFmt w:val="decimal"/>
      <w:lvlText w:val="%1."/>
      <w:lvlJc w:val="left"/>
      <w:pPr>
        <w:ind w:left="10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3E8E1D89"/>
    <w:multiLevelType w:val="multilevel"/>
    <w:tmpl w:val="5FA494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410B72AB"/>
    <w:multiLevelType w:val="hybridMultilevel"/>
    <w:tmpl w:val="D66A4DEE"/>
    <w:lvl w:ilvl="0" w:tplc="AD16BF70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95C0914"/>
    <w:multiLevelType w:val="hybridMultilevel"/>
    <w:tmpl w:val="FF4EE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35E08"/>
    <w:multiLevelType w:val="hybridMultilevel"/>
    <w:tmpl w:val="ED36C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E4C83"/>
    <w:multiLevelType w:val="hybridMultilevel"/>
    <w:tmpl w:val="9C445792"/>
    <w:lvl w:ilvl="0" w:tplc="1FC415D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694B85"/>
    <w:multiLevelType w:val="multilevel"/>
    <w:tmpl w:val="DEB216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791388D"/>
    <w:multiLevelType w:val="hybridMultilevel"/>
    <w:tmpl w:val="411AEB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F5702"/>
    <w:multiLevelType w:val="multilevel"/>
    <w:tmpl w:val="6290A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1" w15:restartNumberingAfterBreak="0">
    <w:nsid w:val="7ED5141D"/>
    <w:multiLevelType w:val="multilevel"/>
    <w:tmpl w:val="A7C22E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0"/>
  </w:num>
  <w:num w:numId="5">
    <w:abstractNumId w:val="11"/>
  </w:num>
  <w:num w:numId="6">
    <w:abstractNumId w:val="13"/>
  </w:num>
  <w:num w:numId="7">
    <w:abstractNumId w:val="8"/>
  </w:num>
  <w:num w:numId="8">
    <w:abstractNumId w:val="5"/>
  </w:num>
  <w:num w:numId="9">
    <w:abstractNumId w:val="12"/>
  </w:num>
  <w:num w:numId="10">
    <w:abstractNumId w:val="17"/>
  </w:num>
  <w:num w:numId="11">
    <w:abstractNumId w:val="15"/>
  </w:num>
  <w:num w:numId="12">
    <w:abstractNumId w:val="2"/>
  </w:num>
  <w:num w:numId="13">
    <w:abstractNumId w:val="18"/>
  </w:num>
  <w:num w:numId="14">
    <w:abstractNumId w:val="7"/>
  </w:num>
  <w:num w:numId="15">
    <w:abstractNumId w:val="19"/>
  </w:num>
  <w:num w:numId="16">
    <w:abstractNumId w:val="10"/>
  </w:num>
  <w:num w:numId="17">
    <w:abstractNumId w:val="21"/>
  </w:num>
  <w:num w:numId="18">
    <w:abstractNumId w:val="8"/>
    <w:lvlOverride w:ilvl="0">
      <w:startOverride w:val="3"/>
    </w:lvlOverride>
    <w:lvlOverride w:ilvl="1">
      <w:startOverride w:val="3"/>
    </w:lvlOverride>
  </w:num>
  <w:num w:numId="19">
    <w:abstractNumId w:val="8"/>
    <w:lvlOverride w:ilvl="0">
      <w:startOverride w:val="6"/>
    </w:lvlOverride>
  </w:num>
  <w:num w:numId="20">
    <w:abstractNumId w:val="9"/>
  </w:num>
  <w:num w:numId="21">
    <w:abstractNumId w:val="20"/>
  </w:num>
  <w:num w:numId="22">
    <w:abstractNumId w:val="3"/>
  </w:num>
  <w:num w:numId="23">
    <w:abstractNumId w:val="14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D6"/>
    <w:rsid w:val="00000F3C"/>
    <w:rsid w:val="00004E32"/>
    <w:rsid w:val="000051A2"/>
    <w:rsid w:val="0000629D"/>
    <w:rsid w:val="00010525"/>
    <w:rsid w:val="000112A8"/>
    <w:rsid w:val="00011586"/>
    <w:rsid w:val="00011B00"/>
    <w:rsid w:val="00011C4F"/>
    <w:rsid w:val="00015ED3"/>
    <w:rsid w:val="00017ECC"/>
    <w:rsid w:val="00022904"/>
    <w:rsid w:val="0002355F"/>
    <w:rsid w:val="00024ECF"/>
    <w:rsid w:val="000250C7"/>
    <w:rsid w:val="00025AB2"/>
    <w:rsid w:val="00025B69"/>
    <w:rsid w:val="000274B7"/>
    <w:rsid w:val="0003224E"/>
    <w:rsid w:val="00033149"/>
    <w:rsid w:val="000342A1"/>
    <w:rsid w:val="0003531D"/>
    <w:rsid w:val="00036175"/>
    <w:rsid w:val="00041795"/>
    <w:rsid w:val="00043221"/>
    <w:rsid w:val="0004366C"/>
    <w:rsid w:val="000453B6"/>
    <w:rsid w:val="0004587D"/>
    <w:rsid w:val="000500B1"/>
    <w:rsid w:val="00050109"/>
    <w:rsid w:val="00054CE8"/>
    <w:rsid w:val="00054D4E"/>
    <w:rsid w:val="000559CE"/>
    <w:rsid w:val="000570A3"/>
    <w:rsid w:val="00060ECB"/>
    <w:rsid w:val="00063B32"/>
    <w:rsid w:val="00074349"/>
    <w:rsid w:val="000754C8"/>
    <w:rsid w:val="00075718"/>
    <w:rsid w:val="0007571E"/>
    <w:rsid w:val="00076284"/>
    <w:rsid w:val="0007649A"/>
    <w:rsid w:val="00077B48"/>
    <w:rsid w:val="000807CC"/>
    <w:rsid w:val="00083A35"/>
    <w:rsid w:val="00083B2C"/>
    <w:rsid w:val="000840F4"/>
    <w:rsid w:val="00085906"/>
    <w:rsid w:val="00086916"/>
    <w:rsid w:val="0009028A"/>
    <w:rsid w:val="00094710"/>
    <w:rsid w:val="00094F97"/>
    <w:rsid w:val="00095F88"/>
    <w:rsid w:val="00096587"/>
    <w:rsid w:val="00097776"/>
    <w:rsid w:val="000A0D7F"/>
    <w:rsid w:val="000A1C9F"/>
    <w:rsid w:val="000A1E07"/>
    <w:rsid w:val="000A2106"/>
    <w:rsid w:val="000A2291"/>
    <w:rsid w:val="000A2E8E"/>
    <w:rsid w:val="000A4291"/>
    <w:rsid w:val="000A48E1"/>
    <w:rsid w:val="000A4CFE"/>
    <w:rsid w:val="000A74BE"/>
    <w:rsid w:val="000B0788"/>
    <w:rsid w:val="000B3447"/>
    <w:rsid w:val="000B4E79"/>
    <w:rsid w:val="000B63AB"/>
    <w:rsid w:val="000B6590"/>
    <w:rsid w:val="000B755A"/>
    <w:rsid w:val="000C00BD"/>
    <w:rsid w:val="000C0A41"/>
    <w:rsid w:val="000C0F08"/>
    <w:rsid w:val="000C146B"/>
    <w:rsid w:val="000C1CAF"/>
    <w:rsid w:val="000C2331"/>
    <w:rsid w:val="000C4F09"/>
    <w:rsid w:val="000C5185"/>
    <w:rsid w:val="000C6E12"/>
    <w:rsid w:val="000D136D"/>
    <w:rsid w:val="000D3335"/>
    <w:rsid w:val="000D6EB4"/>
    <w:rsid w:val="000D759D"/>
    <w:rsid w:val="000E02BD"/>
    <w:rsid w:val="000E3274"/>
    <w:rsid w:val="000E3D03"/>
    <w:rsid w:val="000E43C7"/>
    <w:rsid w:val="000E6A7D"/>
    <w:rsid w:val="000E6BE5"/>
    <w:rsid w:val="000E7762"/>
    <w:rsid w:val="000F038C"/>
    <w:rsid w:val="000F14AF"/>
    <w:rsid w:val="000F1563"/>
    <w:rsid w:val="000F35CC"/>
    <w:rsid w:val="000F4C1B"/>
    <w:rsid w:val="000F545C"/>
    <w:rsid w:val="000F621A"/>
    <w:rsid w:val="000F6DF3"/>
    <w:rsid w:val="000F790A"/>
    <w:rsid w:val="000F7D08"/>
    <w:rsid w:val="00100BC1"/>
    <w:rsid w:val="00100DA1"/>
    <w:rsid w:val="001028B0"/>
    <w:rsid w:val="00103724"/>
    <w:rsid w:val="001043A3"/>
    <w:rsid w:val="001057D0"/>
    <w:rsid w:val="0010782F"/>
    <w:rsid w:val="00110142"/>
    <w:rsid w:val="00110637"/>
    <w:rsid w:val="001123AE"/>
    <w:rsid w:val="001136EA"/>
    <w:rsid w:val="00115094"/>
    <w:rsid w:val="00116115"/>
    <w:rsid w:val="0012302E"/>
    <w:rsid w:val="00123495"/>
    <w:rsid w:val="001244E0"/>
    <w:rsid w:val="00124A3A"/>
    <w:rsid w:val="001269EA"/>
    <w:rsid w:val="001302A6"/>
    <w:rsid w:val="00135199"/>
    <w:rsid w:val="00135AD0"/>
    <w:rsid w:val="001362EC"/>
    <w:rsid w:val="00136CCF"/>
    <w:rsid w:val="00137044"/>
    <w:rsid w:val="0014016C"/>
    <w:rsid w:val="001417A0"/>
    <w:rsid w:val="00142592"/>
    <w:rsid w:val="00143AD8"/>
    <w:rsid w:val="001459E2"/>
    <w:rsid w:val="00147411"/>
    <w:rsid w:val="00147ECB"/>
    <w:rsid w:val="0015080D"/>
    <w:rsid w:val="001517E5"/>
    <w:rsid w:val="00153DC0"/>
    <w:rsid w:val="001613F9"/>
    <w:rsid w:val="00164A50"/>
    <w:rsid w:val="00164D35"/>
    <w:rsid w:val="00165299"/>
    <w:rsid w:val="00165BFB"/>
    <w:rsid w:val="00166FB7"/>
    <w:rsid w:val="001675A2"/>
    <w:rsid w:val="001703BD"/>
    <w:rsid w:val="001709E0"/>
    <w:rsid w:val="001719C1"/>
    <w:rsid w:val="00171B9F"/>
    <w:rsid w:val="00171E0A"/>
    <w:rsid w:val="00172D15"/>
    <w:rsid w:val="00174A44"/>
    <w:rsid w:val="001750A0"/>
    <w:rsid w:val="00175655"/>
    <w:rsid w:val="00177300"/>
    <w:rsid w:val="0018204F"/>
    <w:rsid w:val="00182103"/>
    <w:rsid w:val="001845B3"/>
    <w:rsid w:val="00185619"/>
    <w:rsid w:val="00191CD0"/>
    <w:rsid w:val="00195B18"/>
    <w:rsid w:val="00195FFE"/>
    <w:rsid w:val="00196317"/>
    <w:rsid w:val="00196694"/>
    <w:rsid w:val="001A082A"/>
    <w:rsid w:val="001A1AB4"/>
    <w:rsid w:val="001A2C72"/>
    <w:rsid w:val="001A3094"/>
    <w:rsid w:val="001A5058"/>
    <w:rsid w:val="001A6548"/>
    <w:rsid w:val="001A7DE4"/>
    <w:rsid w:val="001B158D"/>
    <w:rsid w:val="001B170D"/>
    <w:rsid w:val="001B3735"/>
    <w:rsid w:val="001B38A4"/>
    <w:rsid w:val="001B3FAD"/>
    <w:rsid w:val="001B54D0"/>
    <w:rsid w:val="001B7F28"/>
    <w:rsid w:val="001C385B"/>
    <w:rsid w:val="001C51BD"/>
    <w:rsid w:val="001C5B07"/>
    <w:rsid w:val="001C5DDB"/>
    <w:rsid w:val="001D149C"/>
    <w:rsid w:val="001D2EC4"/>
    <w:rsid w:val="001D368F"/>
    <w:rsid w:val="001D6FFA"/>
    <w:rsid w:val="001D7A8E"/>
    <w:rsid w:val="001E0064"/>
    <w:rsid w:val="001E1779"/>
    <w:rsid w:val="001E363E"/>
    <w:rsid w:val="001E3E9A"/>
    <w:rsid w:val="001E6671"/>
    <w:rsid w:val="001E707F"/>
    <w:rsid w:val="001E72E1"/>
    <w:rsid w:val="001F0242"/>
    <w:rsid w:val="001F13ED"/>
    <w:rsid w:val="001F14E8"/>
    <w:rsid w:val="001F46FA"/>
    <w:rsid w:val="001F4DE0"/>
    <w:rsid w:val="002004FF"/>
    <w:rsid w:val="00200F2F"/>
    <w:rsid w:val="00201549"/>
    <w:rsid w:val="00201EA3"/>
    <w:rsid w:val="00203FE4"/>
    <w:rsid w:val="00207FF9"/>
    <w:rsid w:val="00210328"/>
    <w:rsid w:val="00210C4C"/>
    <w:rsid w:val="0021260F"/>
    <w:rsid w:val="00213264"/>
    <w:rsid w:val="00213C27"/>
    <w:rsid w:val="00214D0F"/>
    <w:rsid w:val="00215231"/>
    <w:rsid w:val="002155C0"/>
    <w:rsid w:val="00215784"/>
    <w:rsid w:val="00215AA2"/>
    <w:rsid w:val="00217C6F"/>
    <w:rsid w:val="002202DB"/>
    <w:rsid w:val="002249ED"/>
    <w:rsid w:val="00225E85"/>
    <w:rsid w:val="00226535"/>
    <w:rsid w:val="00226CDD"/>
    <w:rsid w:val="00230D15"/>
    <w:rsid w:val="00232493"/>
    <w:rsid w:val="00236005"/>
    <w:rsid w:val="002362CE"/>
    <w:rsid w:val="00237015"/>
    <w:rsid w:val="00237FC2"/>
    <w:rsid w:val="00241393"/>
    <w:rsid w:val="00242A64"/>
    <w:rsid w:val="00243239"/>
    <w:rsid w:val="00243C11"/>
    <w:rsid w:val="00244084"/>
    <w:rsid w:val="00247320"/>
    <w:rsid w:val="0024797E"/>
    <w:rsid w:val="00250B90"/>
    <w:rsid w:val="00253484"/>
    <w:rsid w:val="002545D4"/>
    <w:rsid w:val="00255A16"/>
    <w:rsid w:val="00257B9B"/>
    <w:rsid w:val="00261D07"/>
    <w:rsid w:val="00263F0F"/>
    <w:rsid w:val="00264E27"/>
    <w:rsid w:val="00265778"/>
    <w:rsid w:val="002679CD"/>
    <w:rsid w:val="002736EA"/>
    <w:rsid w:val="00275EF2"/>
    <w:rsid w:val="0028098C"/>
    <w:rsid w:val="002812CE"/>
    <w:rsid w:val="002818A1"/>
    <w:rsid w:val="00283335"/>
    <w:rsid w:val="00285570"/>
    <w:rsid w:val="002866D6"/>
    <w:rsid w:val="00286D41"/>
    <w:rsid w:val="0029081D"/>
    <w:rsid w:val="00291559"/>
    <w:rsid w:val="00292C64"/>
    <w:rsid w:val="002958F6"/>
    <w:rsid w:val="00296F6A"/>
    <w:rsid w:val="00297C17"/>
    <w:rsid w:val="002A591F"/>
    <w:rsid w:val="002A675D"/>
    <w:rsid w:val="002A6F00"/>
    <w:rsid w:val="002B4350"/>
    <w:rsid w:val="002B48CE"/>
    <w:rsid w:val="002B5236"/>
    <w:rsid w:val="002B549A"/>
    <w:rsid w:val="002B724C"/>
    <w:rsid w:val="002C1C5E"/>
    <w:rsid w:val="002C3C4C"/>
    <w:rsid w:val="002C4D79"/>
    <w:rsid w:val="002C7369"/>
    <w:rsid w:val="002C7834"/>
    <w:rsid w:val="002D0CDF"/>
    <w:rsid w:val="002D14F6"/>
    <w:rsid w:val="002D1604"/>
    <w:rsid w:val="002D1D37"/>
    <w:rsid w:val="002D3C22"/>
    <w:rsid w:val="002D63B4"/>
    <w:rsid w:val="002D67AA"/>
    <w:rsid w:val="002D7FB2"/>
    <w:rsid w:val="002E288A"/>
    <w:rsid w:val="002E31A1"/>
    <w:rsid w:val="002E6EEB"/>
    <w:rsid w:val="002F040A"/>
    <w:rsid w:val="002F0F20"/>
    <w:rsid w:val="002F1133"/>
    <w:rsid w:val="002F367D"/>
    <w:rsid w:val="002F4230"/>
    <w:rsid w:val="002F7861"/>
    <w:rsid w:val="003014E0"/>
    <w:rsid w:val="00304A94"/>
    <w:rsid w:val="00304B93"/>
    <w:rsid w:val="0030551E"/>
    <w:rsid w:val="0030600B"/>
    <w:rsid w:val="00310497"/>
    <w:rsid w:val="00310F9C"/>
    <w:rsid w:val="003110BD"/>
    <w:rsid w:val="00313823"/>
    <w:rsid w:val="00313F12"/>
    <w:rsid w:val="00314B12"/>
    <w:rsid w:val="003177A9"/>
    <w:rsid w:val="003208C5"/>
    <w:rsid w:val="0032557F"/>
    <w:rsid w:val="00326237"/>
    <w:rsid w:val="00326ED3"/>
    <w:rsid w:val="00333157"/>
    <w:rsid w:val="0033358D"/>
    <w:rsid w:val="00333F59"/>
    <w:rsid w:val="00334C17"/>
    <w:rsid w:val="00342D7E"/>
    <w:rsid w:val="003463F5"/>
    <w:rsid w:val="00346B06"/>
    <w:rsid w:val="00346CA6"/>
    <w:rsid w:val="003479AC"/>
    <w:rsid w:val="00347CD7"/>
    <w:rsid w:val="003504B1"/>
    <w:rsid w:val="003512DC"/>
    <w:rsid w:val="00351F73"/>
    <w:rsid w:val="003527BD"/>
    <w:rsid w:val="00352C44"/>
    <w:rsid w:val="0035382A"/>
    <w:rsid w:val="00355663"/>
    <w:rsid w:val="0035583A"/>
    <w:rsid w:val="00355882"/>
    <w:rsid w:val="00357D21"/>
    <w:rsid w:val="00357D83"/>
    <w:rsid w:val="00357D90"/>
    <w:rsid w:val="00363E4D"/>
    <w:rsid w:val="003653B7"/>
    <w:rsid w:val="003654C2"/>
    <w:rsid w:val="00366831"/>
    <w:rsid w:val="00367759"/>
    <w:rsid w:val="0036795E"/>
    <w:rsid w:val="003716E5"/>
    <w:rsid w:val="00371B54"/>
    <w:rsid w:val="00371EFE"/>
    <w:rsid w:val="00372A30"/>
    <w:rsid w:val="00373AD7"/>
    <w:rsid w:val="003741E0"/>
    <w:rsid w:val="00376523"/>
    <w:rsid w:val="00377431"/>
    <w:rsid w:val="00377711"/>
    <w:rsid w:val="003777EA"/>
    <w:rsid w:val="003810AC"/>
    <w:rsid w:val="00381905"/>
    <w:rsid w:val="00381D08"/>
    <w:rsid w:val="00382BE5"/>
    <w:rsid w:val="00382FBE"/>
    <w:rsid w:val="00383C6E"/>
    <w:rsid w:val="00384BE0"/>
    <w:rsid w:val="0039034C"/>
    <w:rsid w:val="00391991"/>
    <w:rsid w:val="00394153"/>
    <w:rsid w:val="0039453C"/>
    <w:rsid w:val="00396794"/>
    <w:rsid w:val="003A2FD2"/>
    <w:rsid w:val="003A3A1E"/>
    <w:rsid w:val="003A3E3C"/>
    <w:rsid w:val="003A5B9F"/>
    <w:rsid w:val="003A6214"/>
    <w:rsid w:val="003B3A15"/>
    <w:rsid w:val="003B639C"/>
    <w:rsid w:val="003B69F4"/>
    <w:rsid w:val="003C1F39"/>
    <w:rsid w:val="003C3AB8"/>
    <w:rsid w:val="003D0BA3"/>
    <w:rsid w:val="003D33AB"/>
    <w:rsid w:val="003D3ABE"/>
    <w:rsid w:val="003D3ADF"/>
    <w:rsid w:val="003D413F"/>
    <w:rsid w:val="003D6449"/>
    <w:rsid w:val="003D73EF"/>
    <w:rsid w:val="003D7690"/>
    <w:rsid w:val="003D7B22"/>
    <w:rsid w:val="003D7D21"/>
    <w:rsid w:val="003E0929"/>
    <w:rsid w:val="003E1330"/>
    <w:rsid w:val="003E174F"/>
    <w:rsid w:val="003E2565"/>
    <w:rsid w:val="003E3916"/>
    <w:rsid w:val="003F09DC"/>
    <w:rsid w:val="003F14B4"/>
    <w:rsid w:val="003F17CF"/>
    <w:rsid w:val="003F3EAD"/>
    <w:rsid w:val="003F41DD"/>
    <w:rsid w:val="003F5A4D"/>
    <w:rsid w:val="003F6260"/>
    <w:rsid w:val="003F6DC6"/>
    <w:rsid w:val="0040316C"/>
    <w:rsid w:val="00403342"/>
    <w:rsid w:val="00405DC5"/>
    <w:rsid w:val="00406044"/>
    <w:rsid w:val="004066B5"/>
    <w:rsid w:val="004107CC"/>
    <w:rsid w:val="004143C5"/>
    <w:rsid w:val="004217D0"/>
    <w:rsid w:val="0042262B"/>
    <w:rsid w:val="0042301B"/>
    <w:rsid w:val="00423D31"/>
    <w:rsid w:val="004253E5"/>
    <w:rsid w:val="00426D7E"/>
    <w:rsid w:val="00430B22"/>
    <w:rsid w:val="004333F5"/>
    <w:rsid w:val="00433B2B"/>
    <w:rsid w:val="00433D25"/>
    <w:rsid w:val="0043492A"/>
    <w:rsid w:val="004352FF"/>
    <w:rsid w:val="0044061A"/>
    <w:rsid w:val="00440BDC"/>
    <w:rsid w:val="00441DDC"/>
    <w:rsid w:val="004424C2"/>
    <w:rsid w:val="00442B9D"/>
    <w:rsid w:val="00443320"/>
    <w:rsid w:val="00443B0C"/>
    <w:rsid w:val="00443CC5"/>
    <w:rsid w:val="00443F6F"/>
    <w:rsid w:val="0044439B"/>
    <w:rsid w:val="00446216"/>
    <w:rsid w:val="00446F1F"/>
    <w:rsid w:val="00447598"/>
    <w:rsid w:val="00452AEE"/>
    <w:rsid w:val="00453A32"/>
    <w:rsid w:val="00453CFE"/>
    <w:rsid w:val="00453F52"/>
    <w:rsid w:val="004550E7"/>
    <w:rsid w:val="0045656D"/>
    <w:rsid w:val="00457753"/>
    <w:rsid w:val="00457828"/>
    <w:rsid w:val="00457831"/>
    <w:rsid w:val="00457864"/>
    <w:rsid w:val="00457A4A"/>
    <w:rsid w:val="00462AFA"/>
    <w:rsid w:val="004648A2"/>
    <w:rsid w:val="00465087"/>
    <w:rsid w:val="004657A8"/>
    <w:rsid w:val="00470271"/>
    <w:rsid w:val="00470782"/>
    <w:rsid w:val="00471EB3"/>
    <w:rsid w:val="00471F5E"/>
    <w:rsid w:val="0047324C"/>
    <w:rsid w:val="00474E87"/>
    <w:rsid w:val="00477D34"/>
    <w:rsid w:val="004806A6"/>
    <w:rsid w:val="00482C34"/>
    <w:rsid w:val="004832D9"/>
    <w:rsid w:val="004854D1"/>
    <w:rsid w:val="00485710"/>
    <w:rsid w:val="0048619B"/>
    <w:rsid w:val="004861FE"/>
    <w:rsid w:val="00487851"/>
    <w:rsid w:val="00490ABF"/>
    <w:rsid w:val="004A05CF"/>
    <w:rsid w:val="004A10BE"/>
    <w:rsid w:val="004A19B1"/>
    <w:rsid w:val="004A3439"/>
    <w:rsid w:val="004A6C39"/>
    <w:rsid w:val="004A78C0"/>
    <w:rsid w:val="004B29AC"/>
    <w:rsid w:val="004B36F7"/>
    <w:rsid w:val="004B566F"/>
    <w:rsid w:val="004B6391"/>
    <w:rsid w:val="004B7DA3"/>
    <w:rsid w:val="004C1737"/>
    <w:rsid w:val="004C2E79"/>
    <w:rsid w:val="004C36E6"/>
    <w:rsid w:val="004C428A"/>
    <w:rsid w:val="004C7690"/>
    <w:rsid w:val="004C794C"/>
    <w:rsid w:val="004D27CE"/>
    <w:rsid w:val="004D425F"/>
    <w:rsid w:val="004D7187"/>
    <w:rsid w:val="004D77C5"/>
    <w:rsid w:val="004E05D8"/>
    <w:rsid w:val="004E245A"/>
    <w:rsid w:val="004E3927"/>
    <w:rsid w:val="004F026D"/>
    <w:rsid w:val="004F059B"/>
    <w:rsid w:val="004F110A"/>
    <w:rsid w:val="004F2120"/>
    <w:rsid w:val="004F2982"/>
    <w:rsid w:val="004F4868"/>
    <w:rsid w:val="004F6718"/>
    <w:rsid w:val="00502561"/>
    <w:rsid w:val="00502C93"/>
    <w:rsid w:val="00506085"/>
    <w:rsid w:val="00507C53"/>
    <w:rsid w:val="005100A8"/>
    <w:rsid w:val="005103AF"/>
    <w:rsid w:val="00510E05"/>
    <w:rsid w:val="00511604"/>
    <w:rsid w:val="00511E7E"/>
    <w:rsid w:val="00511F34"/>
    <w:rsid w:val="00512F7C"/>
    <w:rsid w:val="005136FC"/>
    <w:rsid w:val="00514FF5"/>
    <w:rsid w:val="00515B04"/>
    <w:rsid w:val="005169CB"/>
    <w:rsid w:val="00516A1A"/>
    <w:rsid w:val="00520124"/>
    <w:rsid w:val="0052078F"/>
    <w:rsid w:val="00521727"/>
    <w:rsid w:val="00523734"/>
    <w:rsid w:val="00523D06"/>
    <w:rsid w:val="005253CE"/>
    <w:rsid w:val="00526A37"/>
    <w:rsid w:val="00526EF5"/>
    <w:rsid w:val="00527BA3"/>
    <w:rsid w:val="005324F1"/>
    <w:rsid w:val="00532974"/>
    <w:rsid w:val="005334BA"/>
    <w:rsid w:val="005368DC"/>
    <w:rsid w:val="00537C30"/>
    <w:rsid w:val="005400FE"/>
    <w:rsid w:val="00542858"/>
    <w:rsid w:val="00543090"/>
    <w:rsid w:val="005433C1"/>
    <w:rsid w:val="00543BFA"/>
    <w:rsid w:val="00543E32"/>
    <w:rsid w:val="00544973"/>
    <w:rsid w:val="00550281"/>
    <w:rsid w:val="0055041D"/>
    <w:rsid w:val="005504E5"/>
    <w:rsid w:val="0055204B"/>
    <w:rsid w:val="00552AA7"/>
    <w:rsid w:val="00552D80"/>
    <w:rsid w:val="00553112"/>
    <w:rsid w:val="00554492"/>
    <w:rsid w:val="00554827"/>
    <w:rsid w:val="005554B8"/>
    <w:rsid w:val="00555770"/>
    <w:rsid w:val="005567F1"/>
    <w:rsid w:val="00557845"/>
    <w:rsid w:val="005603CE"/>
    <w:rsid w:val="0056145C"/>
    <w:rsid w:val="0056222D"/>
    <w:rsid w:val="00563B08"/>
    <w:rsid w:val="00564869"/>
    <w:rsid w:val="00565ACD"/>
    <w:rsid w:val="005671BD"/>
    <w:rsid w:val="00570381"/>
    <w:rsid w:val="00570A3B"/>
    <w:rsid w:val="00570D5A"/>
    <w:rsid w:val="00571D5B"/>
    <w:rsid w:val="00574134"/>
    <w:rsid w:val="00574347"/>
    <w:rsid w:val="005747D8"/>
    <w:rsid w:val="005750DF"/>
    <w:rsid w:val="0057612C"/>
    <w:rsid w:val="00577E73"/>
    <w:rsid w:val="00581E1C"/>
    <w:rsid w:val="005851DF"/>
    <w:rsid w:val="00586F33"/>
    <w:rsid w:val="00587520"/>
    <w:rsid w:val="0059059A"/>
    <w:rsid w:val="0059078C"/>
    <w:rsid w:val="005922AA"/>
    <w:rsid w:val="005944FC"/>
    <w:rsid w:val="0059480F"/>
    <w:rsid w:val="005959B5"/>
    <w:rsid w:val="005960F9"/>
    <w:rsid w:val="00597FE6"/>
    <w:rsid w:val="005A10B5"/>
    <w:rsid w:val="005A1F7E"/>
    <w:rsid w:val="005A454C"/>
    <w:rsid w:val="005A570F"/>
    <w:rsid w:val="005A5E19"/>
    <w:rsid w:val="005A6B65"/>
    <w:rsid w:val="005A771F"/>
    <w:rsid w:val="005B0B20"/>
    <w:rsid w:val="005B2039"/>
    <w:rsid w:val="005B2621"/>
    <w:rsid w:val="005B5C1D"/>
    <w:rsid w:val="005B744E"/>
    <w:rsid w:val="005B7DC5"/>
    <w:rsid w:val="005C04F8"/>
    <w:rsid w:val="005C081E"/>
    <w:rsid w:val="005C0DE5"/>
    <w:rsid w:val="005C28E2"/>
    <w:rsid w:val="005C5E98"/>
    <w:rsid w:val="005C6BA2"/>
    <w:rsid w:val="005D2163"/>
    <w:rsid w:val="005D4CD0"/>
    <w:rsid w:val="005D68AA"/>
    <w:rsid w:val="005D6CB2"/>
    <w:rsid w:val="005E021C"/>
    <w:rsid w:val="005E0394"/>
    <w:rsid w:val="005E129A"/>
    <w:rsid w:val="005E5106"/>
    <w:rsid w:val="005E55F4"/>
    <w:rsid w:val="005E5D47"/>
    <w:rsid w:val="005E6D4C"/>
    <w:rsid w:val="005E7020"/>
    <w:rsid w:val="005E723E"/>
    <w:rsid w:val="005E7A81"/>
    <w:rsid w:val="005E7BDA"/>
    <w:rsid w:val="005F09E9"/>
    <w:rsid w:val="005F38BD"/>
    <w:rsid w:val="005F5BDA"/>
    <w:rsid w:val="005F7477"/>
    <w:rsid w:val="005F75F5"/>
    <w:rsid w:val="005F7B0D"/>
    <w:rsid w:val="00604647"/>
    <w:rsid w:val="0061341A"/>
    <w:rsid w:val="00613802"/>
    <w:rsid w:val="00614954"/>
    <w:rsid w:val="006167B9"/>
    <w:rsid w:val="006203D0"/>
    <w:rsid w:val="00620568"/>
    <w:rsid w:val="00620906"/>
    <w:rsid w:val="00620CFD"/>
    <w:rsid w:val="0062497A"/>
    <w:rsid w:val="00625BD4"/>
    <w:rsid w:val="00631D42"/>
    <w:rsid w:val="00633C78"/>
    <w:rsid w:val="006342BA"/>
    <w:rsid w:val="00635D94"/>
    <w:rsid w:val="0063675F"/>
    <w:rsid w:val="006400CA"/>
    <w:rsid w:val="00641A92"/>
    <w:rsid w:val="006459BF"/>
    <w:rsid w:val="00647435"/>
    <w:rsid w:val="00651349"/>
    <w:rsid w:val="00654306"/>
    <w:rsid w:val="0065555B"/>
    <w:rsid w:val="00655757"/>
    <w:rsid w:val="00655B93"/>
    <w:rsid w:val="00655BC1"/>
    <w:rsid w:val="00655E12"/>
    <w:rsid w:val="00664810"/>
    <w:rsid w:val="00667132"/>
    <w:rsid w:val="00670B16"/>
    <w:rsid w:val="006719A4"/>
    <w:rsid w:val="00671AFB"/>
    <w:rsid w:val="00671C3A"/>
    <w:rsid w:val="00673A0D"/>
    <w:rsid w:val="006754AC"/>
    <w:rsid w:val="00676318"/>
    <w:rsid w:val="006768F6"/>
    <w:rsid w:val="006803CD"/>
    <w:rsid w:val="006806CF"/>
    <w:rsid w:val="00683502"/>
    <w:rsid w:val="00683B3A"/>
    <w:rsid w:val="0068558D"/>
    <w:rsid w:val="0068712D"/>
    <w:rsid w:val="00691D8F"/>
    <w:rsid w:val="00691E17"/>
    <w:rsid w:val="00691FA1"/>
    <w:rsid w:val="00692EFF"/>
    <w:rsid w:val="00695E5E"/>
    <w:rsid w:val="00696FEE"/>
    <w:rsid w:val="006A24E2"/>
    <w:rsid w:val="006A2ED8"/>
    <w:rsid w:val="006A3B15"/>
    <w:rsid w:val="006A4095"/>
    <w:rsid w:val="006A5275"/>
    <w:rsid w:val="006A5B5E"/>
    <w:rsid w:val="006A5DD6"/>
    <w:rsid w:val="006A63EF"/>
    <w:rsid w:val="006A6CBA"/>
    <w:rsid w:val="006B05DB"/>
    <w:rsid w:val="006B0C9A"/>
    <w:rsid w:val="006B1123"/>
    <w:rsid w:val="006B2934"/>
    <w:rsid w:val="006B309E"/>
    <w:rsid w:val="006B38F8"/>
    <w:rsid w:val="006B4C3A"/>
    <w:rsid w:val="006B4DE2"/>
    <w:rsid w:val="006C00A2"/>
    <w:rsid w:val="006C19E8"/>
    <w:rsid w:val="006C1AD0"/>
    <w:rsid w:val="006C20C8"/>
    <w:rsid w:val="006C3430"/>
    <w:rsid w:val="006C4847"/>
    <w:rsid w:val="006C4C22"/>
    <w:rsid w:val="006C73F1"/>
    <w:rsid w:val="006C778D"/>
    <w:rsid w:val="006D22BD"/>
    <w:rsid w:val="006D2EFA"/>
    <w:rsid w:val="006D47C3"/>
    <w:rsid w:val="006D5BBE"/>
    <w:rsid w:val="006D73F8"/>
    <w:rsid w:val="006D7ED6"/>
    <w:rsid w:val="006E0B4F"/>
    <w:rsid w:val="006E281A"/>
    <w:rsid w:val="006E3B75"/>
    <w:rsid w:val="006E41B1"/>
    <w:rsid w:val="006E50CF"/>
    <w:rsid w:val="006E56CF"/>
    <w:rsid w:val="006E6043"/>
    <w:rsid w:val="006E6267"/>
    <w:rsid w:val="006E774F"/>
    <w:rsid w:val="006F0178"/>
    <w:rsid w:val="006F0CDE"/>
    <w:rsid w:val="006F1D97"/>
    <w:rsid w:val="006F1DBB"/>
    <w:rsid w:val="006F3765"/>
    <w:rsid w:val="006F4A07"/>
    <w:rsid w:val="006F6F86"/>
    <w:rsid w:val="006F7E03"/>
    <w:rsid w:val="00700C85"/>
    <w:rsid w:val="00704A3F"/>
    <w:rsid w:val="007056A8"/>
    <w:rsid w:val="00707078"/>
    <w:rsid w:val="00713B89"/>
    <w:rsid w:val="00714594"/>
    <w:rsid w:val="00714F74"/>
    <w:rsid w:val="007166A5"/>
    <w:rsid w:val="007169C5"/>
    <w:rsid w:val="007217B3"/>
    <w:rsid w:val="007271FE"/>
    <w:rsid w:val="007301CF"/>
    <w:rsid w:val="00730328"/>
    <w:rsid w:val="00730727"/>
    <w:rsid w:val="00732535"/>
    <w:rsid w:val="007328AA"/>
    <w:rsid w:val="007328BD"/>
    <w:rsid w:val="00734FA0"/>
    <w:rsid w:val="0073536A"/>
    <w:rsid w:val="00735693"/>
    <w:rsid w:val="007413B1"/>
    <w:rsid w:val="007456AF"/>
    <w:rsid w:val="00746F87"/>
    <w:rsid w:val="007470F6"/>
    <w:rsid w:val="007471F8"/>
    <w:rsid w:val="007509E5"/>
    <w:rsid w:val="00755F8E"/>
    <w:rsid w:val="00756ECD"/>
    <w:rsid w:val="00757822"/>
    <w:rsid w:val="00757E85"/>
    <w:rsid w:val="007602E1"/>
    <w:rsid w:val="007639AC"/>
    <w:rsid w:val="007644E1"/>
    <w:rsid w:val="007665AF"/>
    <w:rsid w:val="00766B65"/>
    <w:rsid w:val="00766BDB"/>
    <w:rsid w:val="00767260"/>
    <w:rsid w:val="007728FD"/>
    <w:rsid w:val="0077330F"/>
    <w:rsid w:val="00775763"/>
    <w:rsid w:val="00777047"/>
    <w:rsid w:val="00777D69"/>
    <w:rsid w:val="00781BC5"/>
    <w:rsid w:val="00783B89"/>
    <w:rsid w:val="00790F66"/>
    <w:rsid w:val="00790FF1"/>
    <w:rsid w:val="00791DAB"/>
    <w:rsid w:val="00791E88"/>
    <w:rsid w:val="00792548"/>
    <w:rsid w:val="00792CA0"/>
    <w:rsid w:val="0079324E"/>
    <w:rsid w:val="00794AE9"/>
    <w:rsid w:val="00794DF1"/>
    <w:rsid w:val="00795A41"/>
    <w:rsid w:val="00795B66"/>
    <w:rsid w:val="00795B87"/>
    <w:rsid w:val="00795C47"/>
    <w:rsid w:val="00796019"/>
    <w:rsid w:val="00796906"/>
    <w:rsid w:val="00796FD1"/>
    <w:rsid w:val="007A0DFA"/>
    <w:rsid w:val="007A2488"/>
    <w:rsid w:val="007A3EB6"/>
    <w:rsid w:val="007A53A4"/>
    <w:rsid w:val="007A643F"/>
    <w:rsid w:val="007A75DD"/>
    <w:rsid w:val="007B0BD3"/>
    <w:rsid w:val="007B160F"/>
    <w:rsid w:val="007B1697"/>
    <w:rsid w:val="007B1D59"/>
    <w:rsid w:val="007B4591"/>
    <w:rsid w:val="007B5A89"/>
    <w:rsid w:val="007C0426"/>
    <w:rsid w:val="007C0D87"/>
    <w:rsid w:val="007C1FA2"/>
    <w:rsid w:val="007C3381"/>
    <w:rsid w:val="007C369B"/>
    <w:rsid w:val="007C3C7D"/>
    <w:rsid w:val="007C48C8"/>
    <w:rsid w:val="007C6372"/>
    <w:rsid w:val="007C743B"/>
    <w:rsid w:val="007D1A00"/>
    <w:rsid w:val="007D1A6A"/>
    <w:rsid w:val="007D1C3E"/>
    <w:rsid w:val="007D6F2E"/>
    <w:rsid w:val="007D7B21"/>
    <w:rsid w:val="007D7DE7"/>
    <w:rsid w:val="007E08D7"/>
    <w:rsid w:val="007E0F1C"/>
    <w:rsid w:val="007E1539"/>
    <w:rsid w:val="007E2D97"/>
    <w:rsid w:val="007E35F0"/>
    <w:rsid w:val="007E3C75"/>
    <w:rsid w:val="007E574A"/>
    <w:rsid w:val="007E7F94"/>
    <w:rsid w:val="007F0E6C"/>
    <w:rsid w:val="007F43C9"/>
    <w:rsid w:val="007F74F9"/>
    <w:rsid w:val="007F76B6"/>
    <w:rsid w:val="0080495A"/>
    <w:rsid w:val="00804B8D"/>
    <w:rsid w:val="008055A6"/>
    <w:rsid w:val="0080577D"/>
    <w:rsid w:val="00805C04"/>
    <w:rsid w:val="00812559"/>
    <w:rsid w:val="00812B29"/>
    <w:rsid w:val="00812E3D"/>
    <w:rsid w:val="0081388E"/>
    <w:rsid w:val="008142D2"/>
    <w:rsid w:val="00814377"/>
    <w:rsid w:val="008162E9"/>
    <w:rsid w:val="008176D7"/>
    <w:rsid w:val="0082255C"/>
    <w:rsid w:val="008227C9"/>
    <w:rsid w:val="0082391D"/>
    <w:rsid w:val="008245FC"/>
    <w:rsid w:val="00825CB0"/>
    <w:rsid w:val="00825DA3"/>
    <w:rsid w:val="00826E24"/>
    <w:rsid w:val="00826FB4"/>
    <w:rsid w:val="0083696A"/>
    <w:rsid w:val="00837094"/>
    <w:rsid w:val="00837633"/>
    <w:rsid w:val="00840E89"/>
    <w:rsid w:val="0084396E"/>
    <w:rsid w:val="00843A8B"/>
    <w:rsid w:val="008456F2"/>
    <w:rsid w:val="00846322"/>
    <w:rsid w:val="00856077"/>
    <w:rsid w:val="008563FD"/>
    <w:rsid w:val="008565FB"/>
    <w:rsid w:val="00856D0D"/>
    <w:rsid w:val="00857474"/>
    <w:rsid w:val="00857ABE"/>
    <w:rsid w:val="0086025A"/>
    <w:rsid w:val="008602C0"/>
    <w:rsid w:val="008604CA"/>
    <w:rsid w:val="00860568"/>
    <w:rsid w:val="00860A73"/>
    <w:rsid w:val="00861D01"/>
    <w:rsid w:val="0086216E"/>
    <w:rsid w:val="0086276E"/>
    <w:rsid w:val="008646B9"/>
    <w:rsid w:val="008648C3"/>
    <w:rsid w:val="00864A92"/>
    <w:rsid w:val="0086504B"/>
    <w:rsid w:val="00865E42"/>
    <w:rsid w:val="00874191"/>
    <w:rsid w:val="00880396"/>
    <w:rsid w:val="00880B10"/>
    <w:rsid w:val="00883157"/>
    <w:rsid w:val="0088367F"/>
    <w:rsid w:val="0088445B"/>
    <w:rsid w:val="00891DAB"/>
    <w:rsid w:val="0089297E"/>
    <w:rsid w:val="00894277"/>
    <w:rsid w:val="008952C8"/>
    <w:rsid w:val="00895C56"/>
    <w:rsid w:val="0089639F"/>
    <w:rsid w:val="0089723D"/>
    <w:rsid w:val="008A020D"/>
    <w:rsid w:val="008A25D1"/>
    <w:rsid w:val="008A2738"/>
    <w:rsid w:val="008A560B"/>
    <w:rsid w:val="008A5A33"/>
    <w:rsid w:val="008B01A4"/>
    <w:rsid w:val="008B1DF5"/>
    <w:rsid w:val="008B21E7"/>
    <w:rsid w:val="008C3552"/>
    <w:rsid w:val="008C4E38"/>
    <w:rsid w:val="008C5789"/>
    <w:rsid w:val="008C7C47"/>
    <w:rsid w:val="008D36D8"/>
    <w:rsid w:val="008D3C4A"/>
    <w:rsid w:val="008D59C5"/>
    <w:rsid w:val="008D5E44"/>
    <w:rsid w:val="008D6F5A"/>
    <w:rsid w:val="008E246B"/>
    <w:rsid w:val="008E4E69"/>
    <w:rsid w:val="008E77D8"/>
    <w:rsid w:val="008F0C9D"/>
    <w:rsid w:val="008F1B49"/>
    <w:rsid w:val="0090273E"/>
    <w:rsid w:val="00902FDC"/>
    <w:rsid w:val="009030DF"/>
    <w:rsid w:val="00903D9A"/>
    <w:rsid w:val="00904BB1"/>
    <w:rsid w:val="00905C31"/>
    <w:rsid w:val="00911188"/>
    <w:rsid w:val="0091170E"/>
    <w:rsid w:val="00912728"/>
    <w:rsid w:val="00912C32"/>
    <w:rsid w:val="00912C35"/>
    <w:rsid w:val="009178F2"/>
    <w:rsid w:val="00921423"/>
    <w:rsid w:val="00922490"/>
    <w:rsid w:val="00922DAC"/>
    <w:rsid w:val="00923B15"/>
    <w:rsid w:val="00924C13"/>
    <w:rsid w:val="00925329"/>
    <w:rsid w:val="00926815"/>
    <w:rsid w:val="0092754C"/>
    <w:rsid w:val="009316F3"/>
    <w:rsid w:val="0093217A"/>
    <w:rsid w:val="00932404"/>
    <w:rsid w:val="00932826"/>
    <w:rsid w:val="009346F5"/>
    <w:rsid w:val="0093474D"/>
    <w:rsid w:val="00935CED"/>
    <w:rsid w:val="00936D1A"/>
    <w:rsid w:val="009372B7"/>
    <w:rsid w:val="009419E1"/>
    <w:rsid w:val="00941ED2"/>
    <w:rsid w:val="0094294E"/>
    <w:rsid w:val="00944021"/>
    <w:rsid w:val="00945A4D"/>
    <w:rsid w:val="009469C0"/>
    <w:rsid w:val="009471A3"/>
    <w:rsid w:val="0095001D"/>
    <w:rsid w:val="00951E3E"/>
    <w:rsid w:val="00953244"/>
    <w:rsid w:val="009537E4"/>
    <w:rsid w:val="0095433C"/>
    <w:rsid w:val="009560E4"/>
    <w:rsid w:val="00960172"/>
    <w:rsid w:val="00960637"/>
    <w:rsid w:val="00961167"/>
    <w:rsid w:val="009631BE"/>
    <w:rsid w:val="009635B2"/>
    <w:rsid w:val="00963A9F"/>
    <w:rsid w:val="009659B5"/>
    <w:rsid w:val="00966FC5"/>
    <w:rsid w:val="009673F0"/>
    <w:rsid w:val="00972A5C"/>
    <w:rsid w:val="00975D41"/>
    <w:rsid w:val="00975E3F"/>
    <w:rsid w:val="00976855"/>
    <w:rsid w:val="00980D5A"/>
    <w:rsid w:val="00981BD9"/>
    <w:rsid w:val="009824B0"/>
    <w:rsid w:val="00982801"/>
    <w:rsid w:val="0098441D"/>
    <w:rsid w:val="009845DC"/>
    <w:rsid w:val="0098564E"/>
    <w:rsid w:val="0098579D"/>
    <w:rsid w:val="009875C9"/>
    <w:rsid w:val="009902CF"/>
    <w:rsid w:val="00991688"/>
    <w:rsid w:val="00997DA0"/>
    <w:rsid w:val="009A145F"/>
    <w:rsid w:val="009A4F23"/>
    <w:rsid w:val="009A53B9"/>
    <w:rsid w:val="009A6B59"/>
    <w:rsid w:val="009B165A"/>
    <w:rsid w:val="009B29F7"/>
    <w:rsid w:val="009B2D0F"/>
    <w:rsid w:val="009B412E"/>
    <w:rsid w:val="009B54C0"/>
    <w:rsid w:val="009B5B23"/>
    <w:rsid w:val="009C030E"/>
    <w:rsid w:val="009C0B6D"/>
    <w:rsid w:val="009C3ED1"/>
    <w:rsid w:val="009C4C52"/>
    <w:rsid w:val="009C58CB"/>
    <w:rsid w:val="009C6AA1"/>
    <w:rsid w:val="009C7805"/>
    <w:rsid w:val="009D2B71"/>
    <w:rsid w:val="009D3293"/>
    <w:rsid w:val="009D3EAE"/>
    <w:rsid w:val="009D76A6"/>
    <w:rsid w:val="009D7E6E"/>
    <w:rsid w:val="009E33B6"/>
    <w:rsid w:val="009E383E"/>
    <w:rsid w:val="009E4206"/>
    <w:rsid w:val="009E59FA"/>
    <w:rsid w:val="009E614F"/>
    <w:rsid w:val="009F0974"/>
    <w:rsid w:val="009F0B7B"/>
    <w:rsid w:val="009F1404"/>
    <w:rsid w:val="009F1480"/>
    <w:rsid w:val="009F2E6E"/>
    <w:rsid w:val="009F36DC"/>
    <w:rsid w:val="009F3EC1"/>
    <w:rsid w:val="009F43A8"/>
    <w:rsid w:val="009F463C"/>
    <w:rsid w:val="009F5851"/>
    <w:rsid w:val="009F7705"/>
    <w:rsid w:val="00A00683"/>
    <w:rsid w:val="00A04098"/>
    <w:rsid w:val="00A0519F"/>
    <w:rsid w:val="00A057ED"/>
    <w:rsid w:val="00A06D9E"/>
    <w:rsid w:val="00A06EBE"/>
    <w:rsid w:val="00A07234"/>
    <w:rsid w:val="00A10581"/>
    <w:rsid w:val="00A10994"/>
    <w:rsid w:val="00A143C6"/>
    <w:rsid w:val="00A14D25"/>
    <w:rsid w:val="00A16457"/>
    <w:rsid w:val="00A16DEC"/>
    <w:rsid w:val="00A17C2B"/>
    <w:rsid w:val="00A21A11"/>
    <w:rsid w:val="00A2236C"/>
    <w:rsid w:val="00A2316E"/>
    <w:rsid w:val="00A2467C"/>
    <w:rsid w:val="00A25FF9"/>
    <w:rsid w:val="00A272F5"/>
    <w:rsid w:val="00A30B0F"/>
    <w:rsid w:val="00A30C15"/>
    <w:rsid w:val="00A31F29"/>
    <w:rsid w:val="00A32C74"/>
    <w:rsid w:val="00A34632"/>
    <w:rsid w:val="00A3662A"/>
    <w:rsid w:val="00A36975"/>
    <w:rsid w:val="00A40B0E"/>
    <w:rsid w:val="00A41653"/>
    <w:rsid w:val="00A42D68"/>
    <w:rsid w:val="00A4311F"/>
    <w:rsid w:val="00A43190"/>
    <w:rsid w:val="00A436FE"/>
    <w:rsid w:val="00A44B5C"/>
    <w:rsid w:val="00A4516C"/>
    <w:rsid w:val="00A4533F"/>
    <w:rsid w:val="00A46D58"/>
    <w:rsid w:val="00A479AE"/>
    <w:rsid w:val="00A50629"/>
    <w:rsid w:val="00A52156"/>
    <w:rsid w:val="00A52A73"/>
    <w:rsid w:val="00A53620"/>
    <w:rsid w:val="00A56F12"/>
    <w:rsid w:val="00A577F6"/>
    <w:rsid w:val="00A600A3"/>
    <w:rsid w:val="00A604B3"/>
    <w:rsid w:val="00A642B4"/>
    <w:rsid w:val="00A64597"/>
    <w:rsid w:val="00A64725"/>
    <w:rsid w:val="00A65580"/>
    <w:rsid w:val="00A65C35"/>
    <w:rsid w:val="00A70833"/>
    <w:rsid w:val="00A741F0"/>
    <w:rsid w:val="00A751AE"/>
    <w:rsid w:val="00A7551B"/>
    <w:rsid w:val="00A75E7C"/>
    <w:rsid w:val="00A80BB7"/>
    <w:rsid w:val="00A82198"/>
    <w:rsid w:val="00A836A2"/>
    <w:rsid w:val="00A837A7"/>
    <w:rsid w:val="00A84AFC"/>
    <w:rsid w:val="00A857C6"/>
    <w:rsid w:val="00A86477"/>
    <w:rsid w:val="00A87F53"/>
    <w:rsid w:val="00A9201F"/>
    <w:rsid w:val="00A92F33"/>
    <w:rsid w:val="00A9656A"/>
    <w:rsid w:val="00A96C84"/>
    <w:rsid w:val="00A96D0C"/>
    <w:rsid w:val="00AA20D0"/>
    <w:rsid w:val="00AA3338"/>
    <w:rsid w:val="00AA3CE3"/>
    <w:rsid w:val="00AA3F89"/>
    <w:rsid w:val="00AA412A"/>
    <w:rsid w:val="00AA483D"/>
    <w:rsid w:val="00AB1657"/>
    <w:rsid w:val="00AB3437"/>
    <w:rsid w:val="00AB4905"/>
    <w:rsid w:val="00AB5160"/>
    <w:rsid w:val="00AB51FD"/>
    <w:rsid w:val="00AC065E"/>
    <w:rsid w:val="00AC191D"/>
    <w:rsid w:val="00AC2EC2"/>
    <w:rsid w:val="00AC35CD"/>
    <w:rsid w:val="00AC60AB"/>
    <w:rsid w:val="00AD2437"/>
    <w:rsid w:val="00AD2B25"/>
    <w:rsid w:val="00AD3F14"/>
    <w:rsid w:val="00AD49E7"/>
    <w:rsid w:val="00AD68AC"/>
    <w:rsid w:val="00AE317A"/>
    <w:rsid w:val="00AE62AD"/>
    <w:rsid w:val="00AE69F0"/>
    <w:rsid w:val="00AE6B2C"/>
    <w:rsid w:val="00AE74B6"/>
    <w:rsid w:val="00AF01B3"/>
    <w:rsid w:val="00AF097C"/>
    <w:rsid w:val="00AF150E"/>
    <w:rsid w:val="00AF55BD"/>
    <w:rsid w:val="00AF64F1"/>
    <w:rsid w:val="00B005EC"/>
    <w:rsid w:val="00B00667"/>
    <w:rsid w:val="00B026D9"/>
    <w:rsid w:val="00B0398E"/>
    <w:rsid w:val="00B046AC"/>
    <w:rsid w:val="00B0712E"/>
    <w:rsid w:val="00B11C6D"/>
    <w:rsid w:val="00B152B4"/>
    <w:rsid w:val="00B16622"/>
    <w:rsid w:val="00B228A3"/>
    <w:rsid w:val="00B23E94"/>
    <w:rsid w:val="00B23F9A"/>
    <w:rsid w:val="00B25218"/>
    <w:rsid w:val="00B25760"/>
    <w:rsid w:val="00B313F4"/>
    <w:rsid w:val="00B3167D"/>
    <w:rsid w:val="00B31A32"/>
    <w:rsid w:val="00B3488B"/>
    <w:rsid w:val="00B348C5"/>
    <w:rsid w:val="00B4029D"/>
    <w:rsid w:val="00B4044B"/>
    <w:rsid w:val="00B40D6A"/>
    <w:rsid w:val="00B4136D"/>
    <w:rsid w:val="00B4224E"/>
    <w:rsid w:val="00B4243F"/>
    <w:rsid w:val="00B42806"/>
    <w:rsid w:val="00B42AC7"/>
    <w:rsid w:val="00B447C8"/>
    <w:rsid w:val="00B50323"/>
    <w:rsid w:val="00B50448"/>
    <w:rsid w:val="00B50F5D"/>
    <w:rsid w:val="00B51786"/>
    <w:rsid w:val="00B5383C"/>
    <w:rsid w:val="00B54C87"/>
    <w:rsid w:val="00B60C3D"/>
    <w:rsid w:val="00B6184B"/>
    <w:rsid w:val="00B63409"/>
    <w:rsid w:val="00B63D0F"/>
    <w:rsid w:val="00B6472C"/>
    <w:rsid w:val="00B64DF9"/>
    <w:rsid w:val="00B66859"/>
    <w:rsid w:val="00B67C7D"/>
    <w:rsid w:val="00B7086F"/>
    <w:rsid w:val="00B75D71"/>
    <w:rsid w:val="00B8111E"/>
    <w:rsid w:val="00B83F95"/>
    <w:rsid w:val="00B86442"/>
    <w:rsid w:val="00B87DE0"/>
    <w:rsid w:val="00B87E01"/>
    <w:rsid w:val="00B90C0B"/>
    <w:rsid w:val="00B91D40"/>
    <w:rsid w:val="00B92659"/>
    <w:rsid w:val="00B9485D"/>
    <w:rsid w:val="00B97931"/>
    <w:rsid w:val="00BA009B"/>
    <w:rsid w:val="00BA2FBF"/>
    <w:rsid w:val="00BA4770"/>
    <w:rsid w:val="00BA4F36"/>
    <w:rsid w:val="00BA5620"/>
    <w:rsid w:val="00BA5AB3"/>
    <w:rsid w:val="00BA7559"/>
    <w:rsid w:val="00BB0631"/>
    <w:rsid w:val="00BB24B8"/>
    <w:rsid w:val="00BB5153"/>
    <w:rsid w:val="00BB559B"/>
    <w:rsid w:val="00BB578B"/>
    <w:rsid w:val="00BB59F1"/>
    <w:rsid w:val="00BB5A96"/>
    <w:rsid w:val="00BB666C"/>
    <w:rsid w:val="00BB7152"/>
    <w:rsid w:val="00BB7E37"/>
    <w:rsid w:val="00BC3051"/>
    <w:rsid w:val="00BC34A6"/>
    <w:rsid w:val="00BC7B55"/>
    <w:rsid w:val="00BD1D4C"/>
    <w:rsid w:val="00BD1D94"/>
    <w:rsid w:val="00BD524D"/>
    <w:rsid w:val="00BE1880"/>
    <w:rsid w:val="00BE1918"/>
    <w:rsid w:val="00BE396F"/>
    <w:rsid w:val="00BE3A75"/>
    <w:rsid w:val="00BE4606"/>
    <w:rsid w:val="00BE4D85"/>
    <w:rsid w:val="00BE6925"/>
    <w:rsid w:val="00BF15BA"/>
    <w:rsid w:val="00BF168D"/>
    <w:rsid w:val="00BF201E"/>
    <w:rsid w:val="00BF55E1"/>
    <w:rsid w:val="00BF702B"/>
    <w:rsid w:val="00BF78C5"/>
    <w:rsid w:val="00C02B9E"/>
    <w:rsid w:val="00C04179"/>
    <w:rsid w:val="00C05C99"/>
    <w:rsid w:val="00C05CF5"/>
    <w:rsid w:val="00C0627A"/>
    <w:rsid w:val="00C06799"/>
    <w:rsid w:val="00C077B4"/>
    <w:rsid w:val="00C07947"/>
    <w:rsid w:val="00C10768"/>
    <w:rsid w:val="00C11446"/>
    <w:rsid w:val="00C126C0"/>
    <w:rsid w:val="00C13103"/>
    <w:rsid w:val="00C1730B"/>
    <w:rsid w:val="00C17C35"/>
    <w:rsid w:val="00C218C8"/>
    <w:rsid w:val="00C21EEB"/>
    <w:rsid w:val="00C228FC"/>
    <w:rsid w:val="00C22DF8"/>
    <w:rsid w:val="00C24D12"/>
    <w:rsid w:val="00C31EE6"/>
    <w:rsid w:val="00C33820"/>
    <w:rsid w:val="00C35539"/>
    <w:rsid w:val="00C37526"/>
    <w:rsid w:val="00C4069E"/>
    <w:rsid w:val="00C40E60"/>
    <w:rsid w:val="00C41E1A"/>
    <w:rsid w:val="00C43300"/>
    <w:rsid w:val="00C43475"/>
    <w:rsid w:val="00C44CAD"/>
    <w:rsid w:val="00C45AA3"/>
    <w:rsid w:val="00C45EC7"/>
    <w:rsid w:val="00C46930"/>
    <w:rsid w:val="00C46AA5"/>
    <w:rsid w:val="00C51F28"/>
    <w:rsid w:val="00C566E3"/>
    <w:rsid w:val="00C56B22"/>
    <w:rsid w:val="00C57DF1"/>
    <w:rsid w:val="00C6211A"/>
    <w:rsid w:val="00C6500D"/>
    <w:rsid w:val="00C66C1E"/>
    <w:rsid w:val="00C71CBF"/>
    <w:rsid w:val="00C738E3"/>
    <w:rsid w:val="00C739CF"/>
    <w:rsid w:val="00C77478"/>
    <w:rsid w:val="00C80237"/>
    <w:rsid w:val="00C814E2"/>
    <w:rsid w:val="00C818A9"/>
    <w:rsid w:val="00C8335A"/>
    <w:rsid w:val="00C8501A"/>
    <w:rsid w:val="00C858E0"/>
    <w:rsid w:val="00C86103"/>
    <w:rsid w:val="00C864FE"/>
    <w:rsid w:val="00C90BC8"/>
    <w:rsid w:val="00C9240A"/>
    <w:rsid w:val="00C92822"/>
    <w:rsid w:val="00C930AC"/>
    <w:rsid w:val="00C93A89"/>
    <w:rsid w:val="00C96AFD"/>
    <w:rsid w:val="00C974F5"/>
    <w:rsid w:val="00CA11AA"/>
    <w:rsid w:val="00CA16E1"/>
    <w:rsid w:val="00CA4B70"/>
    <w:rsid w:val="00CA4D55"/>
    <w:rsid w:val="00CA6C7F"/>
    <w:rsid w:val="00CA7899"/>
    <w:rsid w:val="00CB1AD2"/>
    <w:rsid w:val="00CB1FC8"/>
    <w:rsid w:val="00CC261B"/>
    <w:rsid w:val="00CC271D"/>
    <w:rsid w:val="00CC7781"/>
    <w:rsid w:val="00CC78F7"/>
    <w:rsid w:val="00CD0055"/>
    <w:rsid w:val="00CD1F05"/>
    <w:rsid w:val="00CD25C0"/>
    <w:rsid w:val="00CD2789"/>
    <w:rsid w:val="00CD3B66"/>
    <w:rsid w:val="00CD3C5B"/>
    <w:rsid w:val="00CD4378"/>
    <w:rsid w:val="00CE07FF"/>
    <w:rsid w:val="00CE1F90"/>
    <w:rsid w:val="00CE4746"/>
    <w:rsid w:val="00CE4BA0"/>
    <w:rsid w:val="00CE5048"/>
    <w:rsid w:val="00CE5EC8"/>
    <w:rsid w:val="00CF102F"/>
    <w:rsid w:val="00CF1311"/>
    <w:rsid w:val="00CF2256"/>
    <w:rsid w:val="00CF38AB"/>
    <w:rsid w:val="00CF4076"/>
    <w:rsid w:val="00CF70D7"/>
    <w:rsid w:val="00CF7263"/>
    <w:rsid w:val="00D027AE"/>
    <w:rsid w:val="00D02899"/>
    <w:rsid w:val="00D029E1"/>
    <w:rsid w:val="00D02B05"/>
    <w:rsid w:val="00D03017"/>
    <w:rsid w:val="00D036CA"/>
    <w:rsid w:val="00D10727"/>
    <w:rsid w:val="00D148BD"/>
    <w:rsid w:val="00D1594D"/>
    <w:rsid w:val="00D17546"/>
    <w:rsid w:val="00D20242"/>
    <w:rsid w:val="00D21B01"/>
    <w:rsid w:val="00D21FF1"/>
    <w:rsid w:val="00D245E9"/>
    <w:rsid w:val="00D261A2"/>
    <w:rsid w:val="00D33430"/>
    <w:rsid w:val="00D3518F"/>
    <w:rsid w:val="00D35881"/>
    <w:rsid w:val="00D36B1B"/>
    <w:rsid w:val="00D42A8B"/>
    <w:rsid w:val="00D437C0"/>
    <w:rsid w:val="00D4450D"/>
    <w:rsid w:val="00D45982"/>
    <w:rsid w:val="00D509AC"/>
    <w:rsid w:val="00D51107"/>
    <w:rsid w:val="00D52356"/>
    <w:rsid w:val="00D53DA6"/>
    <w:rsid w:val="00D56D39"/>
    <w:rsid w:val="00D572CA"/>
    <w:rsid w:val="00D57EC8"/>
    <w:rsid w:val="00D6035E"/>
    <w:rsid w:val="00D62168"/>
    <w:rsid w:val="00D63661"/>
    <w:rsid w:val="00D6534C"/>
    <w:rsid w:val="00D705D7"/>
    <w:rsid w:val="00D70ABE"/>
    <w:rsid w:val="00D71165"/>
    <w:rsid w:val="00D711D3"/>
    <w:rsid w:val="00D727C4"/>
    <w:rsid w:val="00D7281E"/>
    <w:rsid w:val="00D7391C"/>
    <w:rsid w:val="00D73ED2"/>
    <w:rsid w:val="00D741DE"/>
    <w:rsid w:val="00D80D11"/>
    <w:rsid w:val="00D80E86"/>
    <w:rsid w:val="00D85101"/>
    <w:rsid w:val="00D85721"/>
    <w:rsid w:val="00D866DF"/>
    <w:rsid w:val="00D8731C"/>
    <w:rsid w:val="00D9066F"/>
    <w:rsid w:val="00D90B02"/>
    <w:rsid w:val="00D92E62"/>
    <w:rsid w:val="00D95232"/>
    <w:rsid w:val="00D95EF4"/>
    <w:rsid w:val="00DA091A"/>
    <w:rsid w:val="00DA50EB"/>
    <w:rsid w:val="00DA50EE"/>
    <w:rsid w:val="00DB04C6"/>
    <w:rsid w:val="00DB19A3"/>
    <w:rsid w:val="00DB2516"/>
    <w:rsid w:val="00DB2FE9"/>
    <w:rsid w:val="00DB3713"/>
    <w:rsid w:val="00DB3B86"/>
    <w:rsid w:val="00DB48B8"/>
    <w:rsid w:val="00DB4ED8"/>
    <w:rsid w:val="00DB4F2C"/>
    <w:rsid w:val="00DB5982"/>
    <w:rsid w:val="00DB6D10"/>
    <w:rsid w:val="00DC0739"/>
    <w:rsid w:val="00DC0D00"/>
    <w:rsid w:val="00DC18A4"/>
    <w:rsid w:val="00DC28CD"/>
    <w:rsid w:val="00DC3DF1"/>
    <w:rsid w:val="00DC472F"/>
    <w:rsid w:val="00DC6F69"/>
    <w:rsid w:val="00DD17B5"/>
    <w:rsid w:val="00DD357D"/>
    <w:rsid w:val="00DD3FE3"/>
    <w:rsid w:val="00DD4D22"/>
    <w:rsid w:val="00DD6BCF"/>
    <w:rsid w:val="00DE011E"/>
    <w:rsid w:val="00DE18B8"/>
    <w:rsid w:val="00DE38ED"/>
    <w:rsid w:val="00DE4739"/>
    <w:rsid w:val="00DE48FC"/>
    <w:rsid w:val="00DE53C1"/>
    <w:rsid w:val="00DF0E4E"/>
    <w:rsid w:val="00DF3961"/>
    <w:rsid w:val="00DF403A"/>
    <w:rsid w:val="00DF4430"/>
    <w:rsid w:val="00DF68C7"/>
    <w:rsid w:val="00DF710F"/>
    <w:rsid w:val="00DF731F"/>
    <w:rsid w:val="00DF7F98"/>
    <w:rsid w:val="00E033C5"/>
    <w:rsid w:val="00E035B9"/>
    <w:rsid w:val="00E04D29"/>
    <w:rsid w:val="00E04E2D"/>
    <w:rsid w:val="00E06B46"/>
    <w:rsid w:val="00E0792A"/>
    <w:rsid w:val="00E10107"/>
    <w:rsid w:val="00E10108"/>
    <w:rsid w:val="00E10D66"/>
    <w:rsid w:val="00E1250A"/>
    <w:rsid w:val="00E16889"/>
    <w:rsid w:val="00E21626"/>
    <w:rsid w:val="00E22079"/>
    <w:rsid w:val="00E24398"/>
    <w:rsid w:val="00E24A82"/>
    <w:rsid w:val="00E24C06"/>
    <w:rsid w:val="00E251D8"/>
    <w:rsid w:val="00E2549A"/>
    <w:rsid w:val="00E27519"/>
    <w:rsid w:val="00E2762A"/>
    <w:rsid w:val="00E27D7B"/>
    <w:rsid w:val="00E301B1"/>
    <w:rsid w:val="00E30BA8"/>
    <w:rsid w:val="00E316C8"/>
    <w:rsid w:val="00E36D5C"/>
    <w:rsid w:val="00E372A2"/>
    <w:rsid w:val="00E4346B"/>
    <w:rsid w:val="00E459DD"/>
    <w:rsid w:val="00E45A9D"/>
    <w:rsid w:val="00E4600F"/>
    <w:rsid w:val="00E47D67"/>
    <w:rsid w:val="00E525D6"/>
    <w:rsid w:val="00E52871"/>
    <w:rsid w:val="00E54B43"/>
    <w:rsid w:val="00E55277"/>
    <w:rsid w:val="00E5612E"/>
    <w:rsid w:val="00E56488"/>
    <w:rsid w:val="00E578CD"/>
    <w:rsid w:val="00E603AC"/>
    <w:rsid w:val="00E61372"/>
    <w:rsid w:val="00E62762"/>
    <w:rsid w:val="00E640C0"/>
    <w:rsid w:val="00E66A6E"/>
    <w:rsid w:val="00E73B20"/>
    <w:rsid w:val="00E76816"/>
    <w:rsid w:val="00E76A87"/>
    <w:rsid w:val="00E80FB3"/>
    <w:rsid w:val="00E814A5"/>
    <w:rsid w:val="00E81C5C"/>
    <w:rsid w:val="00E82290"/>
    <w:rsid w:val="00E822A3"/>
    <w:rsid w:val="00E82536"/>
    <w:rsid w:val="00E83D83"/>
    <w:rsid w:val="00E86E94"/>
    <w:rsid w:val="00E9047C"/>
    <w:rsid w:val="00E91BDD"/>
    <w:rsid w:val="00E93DB8"/>
    <w:rsid w:val="00E949E5"/>
    <w:rsid w:val="00E95ACE"/>
    <w:rsid w:val="00E966C1"/>
    <w:rsid w:val="00E96962"/>
    <w:rsid w:val="00E97A94"/>
    <w:rsid w:val="00EA0C54"/>
    <w:rsid w:val="00EA5000"/>
    <w:rsid w:val="00EA591A"/>
    <w:rsid w:val="00EA61A2"/>
    <w:rsid w:val="00EA783F"/>
    <w:rsid w:val="00EB1221"/>
    <w:rsid w:val="00EB1683"/>
    <w:rsid w:val="00EB1E0D"/>
    <w:rsid w:val="00EB2A36"/>
    <w:rsid w:val="00EB3C1F"/>
    <w:rsid w:val="00EB54D7"/>
    <w:rsid w:val="00EB5AF9"/>
    <w:rsid w:val="00EB6B32"/>
    <w:rsid w:val="00EC0DBA"/>
    <w:rsid w:val="00EC0F90"/>
    <w:rsid w:val="00EC4324"/>
    <w:rsid w:val="00EC53E2"/>
    <w:rsid w:val="00EC5729"/>
    <w:rsid w:val="00EC64A5"/>
    <w:rsid w:val="00EC6747"/>
    <w:rsid w:val="00EC6D60"/>
    <w:rsid w:val="00ED1D05"/>
    <w:rsid w:val="00ED208E"/>
    <w:rsid w:val="00ED243E"/>
    <w:rsid w:val="00ED3BDA"/>
    <w:rsid w:val="00ED502F"/>
    <w:rsid w:val="00ED5FAF"/>
    <w:rsid w:val="00ED7CB3"/>
    <w:rsid w:val="00EE00C2"/>
    <w:rsid w:val="00EE1A9F"/>
    <w:rsid w:val="00EE509F"/>
    <w:rsid w:val="00EF0433"/>
    <w:rsid w:val="00EF1D0A"/>
    <w:rsid w:val="00EF25AA"/>
    <w:rsid w:val="00EF272E"/>
    <w:rsid w:val="00EF2750"/>
    <w:rsid w:val="00EF335B"/>
    <w:rsid w:val="00EF551E"/>
    <w:rsid w:val="00EF6341"/>
    <w:rsid w:val="00EF665A"/>
    <w:rsid w:val="00F06B61"/>
    <w:rsid w:val="00F079D0"/>
    <w:rsid w:val="00F07A98"/>
    <w:rsid w:val="00F11FC0"/>
    <w:rsid w:val="00F12141"/>
    <w:rsid w:val="00F13198"/>
    <w:rsid w:val="00F13FD4"/>
    <w:rsid w:val="00F157C0"/>
    <w:rsid w:val="00F15D0F"/>
    <w:rsid w:val="00F2045D"/>
    <w:rsid w:val="00F20D0B"/>
    <w:rsid w:val="00F245CE"/>
    <w:rsid w:val="00F247CF"/>
    <w:rsid w:val="00F330ED"/>
    <w:rsid w:val="00F332F0"/>
    <w:rsid w:val="00F34B2A"/>
    <w:rsid w:val="00F35F4D"/>
    <w:rsid w:val="00F36D16"/>
    <w:rsid w:val="00F40174"/>
    <w:rsid w:val="00F42546"/>
    <w:rsid w:val="00F42708"/>
    <w:rsid w:val="00F42E7D"/>
    <w:rsid w:val="00F453A5"/>
    <w:rsid w:val="00F45626"/>
    <w:rsid w:val="00F478D6"/>
    <w:rsid w:val="00F504DE"/>
    <w:rsid w:val="00F5068E"/>
    <w:rsid w:val="00F508D4"/>
    <w:rsid w:val="00F52020"/>
    <w:rsid w:val="00F528C8"/>
    <w:rsid w:val="00F529B1"/>
    <w:rsid w:val="00F55D3A"/>
    <w:rsid w:val="00F57461"/>
    <w:rsid w:val="00F5764E"/>
    <w:rsid w:val="00F612A2"/>
    <w:rsid w:val="00F66B57"/>
    <w:rsid w:val="00F70894"/>
    <w:rsid w:val="00F729C7"/>
    <w:rsid w:val="00F72CF8"/>
    <w:rsid w:val="00F72DD8"/>
    <w:rsid w:val="00F751EC"/>
    <w:rsid w:val="00F753A0"/>
    <w:rsid w:val="00F802B7"/>
    <w:rsid w:val="00F81716"/>
    <w:rsid w:val="00F83B33"/>
    <w:rsid w:val="00F864AA"/>
    <w:rsid w:val="00F873BF"/>
    <w:rsid w:val="00F87701"/>
    <w:rsid w:val="00F90D87"/>
    <w:rsid w:val="00F9162B"/>
    <w:rsid w:val="00F93EF8"/>
    <w:rsid w:val="00F942E6"/>
    <w:rsid w:val="00F961DF"/>
    <w:rsid w:val="00F97228"/>
    <w:rsid w:val="00FA0DA9"/>
    <w:rsid w:val="00FA128E"/>
    <w:rsid w:val="00FA13E6"/>
    <w:rsid w:val="00FA1F3B"/>
    <w:rsid w:val="00FA2398"/>
    <w:rsid w:val="00FA24F7"/>
    <w:rsid w:val="00FA4EF4"/>
    <w:rsid w:val="00FA62CE"/>
    <w:rsid w:val="00FA6359"/>
    <w:rsid w:val="00FA6462"/>
    <w:rsid w:val="00FA7362"/>
    <w:rsid w:val="00FB15E5"/>
    <w:rsid w:val="00FB22D8"/>
    <w:rsid w:val="00FB3211"/>
    <w:rsid w:val="00FB4257"/>
    <w:rsid w:val="00FB51D6"/>
    <w:rsid w:val="00FB5A38"/>
    <w:rsid w:val="00FB60EC"/>
    <w:rsid w:val="00FB6A54"/>
    <w:rsid w:val="00FC04E3"/>
    <w:rsid w:val="00FC164F"/>
    <w:rsid w:val="00FC4453"/>
    <w:rsid w:val="00FC5D3C"/>
    <w:rsid w:val="00FC63AE"/>
    <w:rsid w:val="00FC650C"/>
    <w:rsid w:val="00FC71A4"/>
    <w:rsid w:val="00FD3D8C"/>
    <w:rsid w:val="00FD49D8"/>
    <w:rsid w:val="00FD4E1A"/>
    <w:rsid w:val="00FD5211"/>
    <w:rsid w:val="00FD53CD"/>
    <w:rsid w:val="00FD5699"/>
    <w:rsid w:val="00FD68C7"/>
    <w:rsid w:val="00FD7969"/>
    <w:rsid w:val="00FE0DE0"/>
    <w:rsid w:val="00FE184E"/>
    <w:rsid w:val="00FE71A5"/>
    <w:rsid w:val="00FE769D"/>
    <w:rsid w:val="00FF3F2F"/>
    <w:rsid w:val="00FF45B9"/>
    <w:rsid w:val="00FF5BF9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1A35E"/>
  <w15:chartTrackingRefBased/>
  <w15:docId w15:val="{3EAEED75-BDA9-4BD0-83AF-09C3E5BC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</w:rPr>
  </w:style>
  <w:style w:type="paragraph" w:styleId="10">
    <w:name w:val="heading 1"/>
    <w:basedOn w:val="a1"/>
    <w:next w:val="a1"/>
    <w:link w:val="11"/>
    <w:qFormat/>
    <w:pPr>
      <w:keepNext/>
      <w:outlineLvl w:val="0"/>
    </w:pPr>
    <w:rPr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ind w:firstLine="2019"/>
      <w:jc w:val="right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spacing w:line="360" w:lineRule="auto"/>
      <w:jc w:val="center"/>
      <w:outlineLvl w:val="3"/>
    </w:pPr>
    <w:rPr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qFormat/>
    <w:pPr>
      <w:keepNext/>
      <w:jc w:val="right"/>
      <w:outlineLvl w:val="4"/>
    </w:pPr>
    <w:rPr>
      <w:sz w:val="28"/>
      <w:lang w:val="x-none" w:eastAsia="x-none"/>
    </w:rPr>
  </w:style>
  <w:style w:type="paragraph" w:styleId="6">
    <w:name w:val="heading 6"/>
    <w:basedOn w:val="a1"/>
    <w:next w:val="a1"/>
    <w:link w:val="60"/>
    <w:qFormat/>
    <w:pPr>
      <w:keepNext/>
      <w:jc w:val="center"/>
      <w:outlineLvl w:val="5"/>
    </w:pPr>
    <w:rPr>
      <w:b/>
      <w:bCs/>
      <w:lang w:val="x-none" w:eastAsia="x-none"/>
    </w:rPr>
  </w:style>
  <w:style w:type="paragraph" w:styleId="7">
    <w:name w:val="heading 7"/>
    <w:basedOn w:val="a1"/>
    <w:next w:val="a1"/>
    <w:link w:val="70"/>
    <w:qFormat/>
    <w:pPr>
      <w:keepNext/>
      <w:outlineLvl w:val="6"/>
    </w:pPr>
    <w:rPr>
      <w:sz w:val="28"/>
      <w:lang w:val="x-none" w:eastAsia="x-none"/>
    </w:rPr>
  </w:style>
  <w:style w:type="paragraph" w:styleId="8">
    <w:name w:val="heading 8"/>
    <w:basedOn w:val="a1"/>
    <w:next w:val="a1"/>
    <w:link w:val="80"/>
    <w:qFormat/>
    <w:pPr>
      <w:keepNext/>
      <w:spacing w:line="360" w:lineRule="auto"/>
      <w:ind w:firstLine="720"/>
      <w:jc w:val="right"/>
      <w:outlineLvl w:val="7"/>
    </w:pPr>
    <w:rPr>
      <w:sz w:val="28"/>
      <w:szCs w:val="20"/>
      <w:lang w:val="x-none" w:eastAsia="x-none"/>
    </w:rPr>
  </w:style>
  <w:style w:type="paragraph" w:styleId="9">
    <w:name w:val="heading 9"/>
    <w:basedOn w:val="a1"/>
    <w:next w:val="a1"/>
    <w:link w:val="90"/>
    <w:qFormat/>
    <w:pPr>
      <w:keepNext/>
      <w:ind w:firstLine="284"/>
      <w:outlineLvl w:val="8"/>
    </w:pPr>
    <w:rPr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rPr>
      <w:sz w:val="24"/>
    </w:rPr>
  </w:style>
  <w:style w:type="character" w:customStyle="1" w:styleId="20">
    <w:name w:val="Заголовок 2 Знак"/>
    <w:link w:val="2"/>
    <w:rPr>
      <w:b/>
      <w:bCs/>
      <w:sz w:val="28"/>
      <w:szCs w:val="24"/>
    </w:rPr>
  </w:style>
  <w:style w:type="character" w:customStyle="1" w:styleId="30">
    <w:name w:val="Заголовок 3 Знак"/>
    <w:link w:val="3"/>
    <w:rPr>
      <w:sz w:val="28"/>
    </w:rPr>
  </w:style>
  <w:style w:type="character" w:customStyle="1" w:styleId="40">
    <w:name w:val="Заголовок 4 Знак"/>
    <w:link w:val="4"/>
    <w:rPr>
      <w:sz w:val="28"/>
    </w:rPr>
  </w:style>
  <w:style w:type="character" w:customStyle="1" w:styleId="50">
    <w:name w:val="Заголовок 5 Знак"/>
    <w:link w:val="5"/>
    <w:rPr>
      <w:sz w:val="28"/>
      <w:szCs w:val="24"/>
    </w:rPr>
  </w:style>
  <w:style w:type="character" w:customStyle="1" w:styleId="60">
    <w:name w:val="Заголовок 6 Знак"/>
    <w:link w:val="6"/>
    <w:rPr>
      <w:b/>
      <w:bCs/>
      <w:sz w:val="24"/>
      <w:szCs w:val="24"/>
    </w:rPr>
  </w:style>
  <w:style w:type="character" w:customStyle="1" w:styleId="70">
    <w:name w:val="Заголовок 7 Знак"/>
    <w:link w:val="7"/>
    <w:rPr>
      <w:sz w:val="28"/>
      <w:szCs w:val="24"/>
    </w:rPr>
  </w:style>
  <w:style w:type="character" w:customStyle="1" w:styleId="80">
    <w:name w:val="Заголовок 8 Знак"/>
    <w:link w:val="8"/>
    <w:rPr>
      <w:sz w:val="28"/>
    </w:rPr>
  </w:style>
  <w:style w:type="character" w:customStyle="1" w:styleId="90">
    <w:name w:val="Заголовок 9 Знак"/>
    <w:link w:val="9"/>
    <w:rPr>
      <w:sz w:val="28"/>
      <w:szCs w:val="24"/>
    </w:rPr>
  </w:style>
  <w:style w:type="paragraph" w:styleId="a5">
    <w:name w:val="Body Text Indent"/>
    <w:basedOn w:val="a1"/>
    <w:link w:val="a6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Pr>
      <w:sz w:val="28"/>
      <w:lang w:val="ru-RU" w:eastAsia="ru-RU" w:bidi="ar-SA"/>
    </w:rPr>
  </w:style>
  <w:style w:type="paragraph" w:customStyle="1" w:styleId="12">
    <w:name w:val="Название1"/>
    <w:basedOn w:val="a1"/>
    <w:link w:val="a7"/>
    <w:qFormat/>
    <w:pPr>
      <w:widowControl w:val="0"/>
      <w:spacing w:before="60" w:after="60"/>
      <w:ind w:firstLine="567"/>
      <w:jc w:val="center"/>
    </w:pPr>
    <w:rPr>
      <w:sz w:val="32"/>
      <w:szCs w:val="20"/>
    </w:rPr>
  </w:style>
  <w:style w:type="character" w:customStyle="1" w:styleId="a7">
    <w:name w:val="Название Знак"/>
    <w:link w:val="12"/>
    <w:locked/>
    <w:rPr>
      <w:sz w:val="32"/>
      <w:lang w:val="ru-RU" w:eastAsia="ru-RU" w:bidi="ar-SA"/>
    </w:rPr>
  </w:style>
  <w:style w:type="paragraph" w:styleId="21">
    <w:name w:val="Body Text Indent 2"/>
    <w:aliases w:val="Основной текст с отступом 2 Знак Знак Знак Знак Знак Знак Знак Знак Знак,Основной текст с отступом 2 Знак Знак Знак Знак Знак Знак Знак Знак,Основной текст с отступом 2 Знак Знак Знак Знак Знак Знак"/>
    <w:basedOn w:val="a1"/>
    <w:link w:val="22"/>
    <w:pPr>
      <w:widowControl w:val="0"/>
      <w:spacing w:before="60" w:after="60"/>
      <w:ind w:firstLine="142"/>
      <w:jc w:val="both"/>
    </w:pPr>
    <w:rPr>
      <w:b/>
      <w:sz w:val="28"/>
      <w:szCs w:val="20"/>
    </w:rPr>
  </w:style>
  <w:style w:type="character" w:customStyle="1" w:styleId="22">
    <w:name w:val="Основной текст с отступом 2 Знак"/>
    <w:aliases w:val="Основной текст с отступом 2 Знак Знак Знак Знак Знак Знак Знак Знак Знак Знак,Основной текст с отступом 2 Знак Знак Знак Знак Знак Знак Знак Знак Знак1,Основной текст с отступом 2 Знак Знак Знак Знак Знак Знак Знак"/>
    <w:link w:val="21"/>
    <w:rPr>
      <w:b/>
      <w:sz w:val="28"/>
      <w:lang w:val="ru-RU" w:eastAsia="ru-RU" w:bidi="ar-SA"/>
    </w:rPr>
  </w:style>
  <w:style w:type="paragraph" w:styleId="a8">
    <w:name w:val="Body Text"/>
    <w:aliases w:val="Основной текст Знак1,Основной текст Знак Знак Знак Знак Знак,Основной текст Знак Знак Знак Знак,Основной текст Знак Знак Знак,Основной текст Знак1 Знак"/>
    <w:basedOn w:val="a1"/>
    <w:link w:val="a9"/>
    <w:pPr>
      <w:jc w:val="center"/>
    </w:pPr>
    <w:rPr>
      <w:b/>
      <w:bCs/>
      <w:lang w:val="x-none" w:eastAsia="x-none"/>
    </w:rPr>
  </w:style>
  <w:style w:type="character" w:customStyle="1" w:styleId="a9">
    <w:name w:val="Основной текст Знак"/>
    <w:aliases w:val="Основной текст Знак1 Знак1,Основной текст Знак Знак Знак Знак Знак Знак,Основной текст Знак Знак Знак Знак Знак1,Основной текст Знак Знак Знак Знак1,Основной текст Знак1 Знак Знак"/>
    <w:link w:val="a8"/>
    <w:rPr>
      <w:b/>
      <w:bCs/>
      <w:sz w:val="24"/>
      <w:szCs w:val="24"/>
    </w:rPr>
  </w:style>
  <w:style w:type="paragraph" w:styleId="31">
    <w:name w:val="Body Text Indent 3"/>
    <w:basedOn w:val="a1"/>
    <w:link w:val="32"/>
    <w:pPr>
      <w:ind w:firstLine="432"/>
      <w:jc w:val="both"/>
    </w:pPr>
    <w:rPr>
      <w:lang w:val="x-none" w:eastAsia="x-none"/>
    </w:rPr>
  </w:style>
  <w:style w:type="character" w:customStyle="1" w:styleId="32">
    <w:name w:val="Основной текст с отступом 3 Знак"/>
    <w:link w:val="31"/>
    <w:rPr>
      <w:sz w:val="24"/>
      <w:szCs w:val="24"/>
    </w:rPr>
  </w:style>
  <w:style w:type="paragraph" w:styleId="23">
    <w:name w:val="Body Text 2"/>
    <w:basedOn w:val="a1"/>
    <w:link w:val="24"/>
    <w:rPr>
      <w:snapToGrid w:val="0"/>
      <w:color w:val="000000"/>
      <w:sz w:val="28"/>
      <w:lang w:val="x-none" w:eastAsia="x-none"/>
    </w:rPr>
  </w:style>
  <w:style w:type="character" w:customStyle="1" w:styleId="24">
    <w:name w:val="Основной текст 2 Знак"/>
    <w:link w:val="23"/>
    <w:rPr>
      <w:snapToGrid w:val="0"/>
      <w:color w:val="000000"/>
      <w:sz w:val="28"/>
      <w:szCs w:val="24"/>
    </w:rPr>
  </w:style>
  <w:style w:type="paragraph" w:styleId="aa">
    <w:name w:val="Subtitle"/>
    <w:basedOn w:val="a1"/>
    <w:link w:val="ab"/>
    <w:qFormat/>
    <w:pPr>
      <w:jc w:val="center"/>
    </w:pPr>
    <w:rPr>
      <w:szCs w:val="20"/>
      <w:lang w:val="x-none" w:eastAsia="x-none"/>
    </w:rPr>
  </w:style>
  <w:style w:type="character" w:customStyle="1" w:styleId="ab">
    <w:name w:val="Подзаголовок Знак"/>
    <w:link w:val="aa"/>
    <w:rPr>
      <w:sz w:val="24"/>
    </w:rPr>
  </w:style>
  <w:style w:type="paragraph" w:styleId="ac">
    <w:name w:val="footer"/>
    <w:basedOn w:val="a1"/>
    <w:link w:val="a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link w:val="ac"/>
    <w:rPr>
      <w:lang w:val="ru-RU" w:eastAsia="ru-RU" w:bidi="ar-SA"/>
    </w:rPr>
  </w:style>
  <w:style w:type="paragraph" w:styleId="33">
    <w:name w:val="Body Text 3"/>
    <w:basedOn w:val="a1"/>
    <w:link w:val="34"/>
    <w:pPr>
      <w:spacing w:line="360" w:lineRule="auto"/>
      <w:jc w:val="both"/>
    </w:pPr>
    <w:rPr>
      <w:sz w:val="28"/>
      <w:lang w:val="x-none" w:eastAsia="x-none"/>
    </w:rPr>
  </w:style>
  <w:style w:type="character" w:customStyle="1" w:styleId="34">
    <w:name w:val="Основной текст 3 Знак"/>
    <w:link w:val="33"/>
    <w:rPr>
      <w:sz w:val="28"/>
      <w:szCs w:val="24"/>
    </w:rPr>
  </w:style>
  <w:style w:type="character" w:styleId="ae">
    <w:name w:val="page number"/>
    <w:basedOn w:val="a2"/>
  </w:style>
  <w:style w:type="paragraph" w:styleId="af">
    <w:name w:val="Block Text"/>
    <w:basedOn w:val="a1"/>
    <w:pPr>
      <w:ind w:left="-113" w:right="-113"/>
      <w:jc w:val="center"/>
    </w:pPr>
  </w:style>
  <w:style w:type="paragraph" w:customStyle="1" w:styleId="af0">
    <w:name w:val="абзац"/>
    <w:basedOn w:val="a1"/>
    <w:autoRedefine/>
    <w:rsid w:val="0062497A"/>
    <w:pPr>
      <w:tabs>
        <w:tab w:val="left" w:pos="1418"/>
      </w:tabs>
      <w:ind w:firstLine="851"/>
      <w:jc w:val="both"/>
    </w:pPr>
    <w:rPr>
      <w:sz w:val="28"/>
      <w:lang w:val="en-US"/>
    </w:rPr>
  </w:style>
  <w:style w:type="paragraph" w:styleId="af1">
    <w:name w:val="header"/>
    <w:basedOn w:val="a1"/>
    <w:link w:val="af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Верхний колонтитул Знак"/>
    <w:link w:val="af1"/>
    <w:locked/>
    <w:rPr>
      <w:lang w:val="ru-RU" w:eastAsia="ru-RU" w:bidi="ar-SA"/>
    </w:rPr>
  </w:style>
  <w:style w:type="paragraph" w:customStyle="1" w:styleId="af3">
    <w:name w:val="Знак Знак Знак Знак"/>
    <w:basedOn w:val="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rmal (Web)"/>
    <w:basedOn w:val="a1"/>
    <w:uiPriority w:val="99"/>
    <w:pPr>
      <w:spacing w:before="150" w:after="150"/>
      <w:ind w:left="75" w:right="75"/>
      <w:jc w:val="both"/>
    </w:pPr>
    <w:rPr>
      <w:rFonts w:ascii="Tahoma" w:eastAsia="Arial Unicode MS" w:hAnsi="Tahoma" w:cs="Tahoma"/>
      <w:color w:val="3E3E3E"/>
      <w:sz w:val="18"/>
      <w:szCs w:val="18"/>
    </w:rPr>
  </w:style>
  <w:style w:type="paragraph" w:customStyle="1" w:styleId="25">
    <w:name w:val="Знак2 Знак Знак Знак Знак Знак Знак"/>
    <w:basedOn w:val="a1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Лист 1 название"/>
    <w:basedOn w:val="a8"/>
    <w:autoRedefine/>
    <w:pPr>
      <w:widowControl w:val="0"/>
      <w:numPr>
        <w:numId w:val="2"/>
      </w:numPr>
      <w:tabs>
        <w:tab w:val="clear" w:pos="1287"/>
      </w:tabs>
      <w:spacing w:line="360" w:lineRule="auto"/>
      <w:ind w:left="0" w:firstLine="540"/>
      <w:jc w:val="both"/>
    </w:pPr>
    <w:rPr>
      <w:b w:val="0"/>
      <w:color w:val="000000"/>
      <w:kern w:val="2"/>
      <w:sz w:val="28"/>
      <w:szCs w:val="28"/>
    </w:rPr>
  </w:style>
  <w:style w:type="paragraph" w:styleId="af5">
    <w:name w:val="Balloon Text"/>
    <w:basedOn w:val="a1"/>
    <w:link w:val="af6"/>
    <w:semiHidden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semiHidden/>
    <w:rPr>
      <w:rFonts w:ascii="Tahoma" w:hAnsi="Tahoma" w:cs="Tahoma"/>
      <w:sz w:val="16"/>
      <w:szCs w:val="16"/>
    </w:rPr>
  </w:style>
  <w:style w:type="paragraph" w:customStyle="1" w:styleId="af7">
    <w:name w:val="Знак Знак Знак Знак Знак Знак Знак Знак Знак Знак"/>
    <w:basedOn w:val="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"/>
    <w:basedOn w:val="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9">
    <w:name w:val="Strong"/>
    <w:uiPriority w:val="22"/>
    <w:qFormat/>
    <w:rPr>
      <w:b/>
      <w:bCs/>
    </w:rPr>
  </w:style>
  <w:style w:type="character" w:customStyle="1" w:styleId="text-article1">
    <w:name w:val="text-article1"/>
    <w:rPr>
      <w:rFonts w:ascii="Arial" w:hAnsi="Arial" w:cs="Arial" w:hint="default"/>
      <w:color w:val="000000"/>
      <w:sz w:val="21"/>
      <w:szCs w:val="21"/>
    </w:rPr>
  </w:style>
  <w:style w:type="paragraph" w:styleId="a">
    <w:name w:val="List Bullet"/>
    <w:basedOn w:val="a1"/>
    <w:pPr>
      <w:numPr>
        <w:numId w:val="4"/>
      </w:numPr>
    </w:pPr>
  </w:style>
  <w:style w:type="paragraph" w:customStyle="1" w:styleId="a0">
    <w:name w:val="Столбик"/>
    <w:basedOn w:val="a1"/>
    <w:pPr>
      <w:numPr>
        <w:numId w:val="5"/>
      </w:numPr>
      <w:snapToGrid w:val="0"/>
      <w:spacing w:line="264" w:lineRule="auto"/>
      <w:jc w:val="both"/>
    </w:pPr>
    <w:rPr>
      <w:szCs w:val="20"/>
    </w:rPr>
  </w:style>
  <w:style w:type="character" w:styleId="afa">
    <w:name w:val="Hyperlink"/>
    <w:uiPriority w:val="99"/>
    <w:rPr>
      <w:color w:val="0000FF"/>
      <w:u w:val="single"/>
    </w:rPr>
  </w:style>
  <w:style w:type="character" w:styleId="afb">
    <w:name w:val="FollowedHyperlink"/>
    <w:uiPriority w:val="99"/>
    <w:rPr>
      <w:color w:val="800080"/>
      <w:u w:val="single"/>
    </w:rPr>
  </w:style>
  <w:style w:type="table" w:styleId="afc">
    <w:name w:val="Table Grid"/>
    <w:basedOn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сновной текст с отступом1"/>
    <w:basedOn w:val="a1"/>
    <w:pPr>
      <w:tabs>
        <w:tab w:val="left" w:pos="-1701"/>
      </w:tabs>
      <w:spacing w:line="288" w:lineRule="auto"/>
      <w:ind w:firstLine="567"/>
      <w:jc w:val="both"/>
    </w:pPr>
    <w:rPr>
      <w:rFonts w:ascii="Arial" w:hAnsi="Arial" w:cs="Arial"/>
      <w:kern w:val="24"/>
      <w:sz w:val="26"/>
      <w:szCs w:val="26"/>
    </w:rPr>
  </w:style>
  <w:style w:type="character" w:customStyle="1" w:styleId="link-textred">
    <w:name w:val="link-text_red"/>
  </w:style>
  <w:style w:type="character" w:customStyle="1" w:styleId="mw-headline">
    <w:name w:val="mw-headline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ray">
    <w:name w:val="gray"/>
    <w:basedOn w:val="a2"/>
  </w:style>
  <w:style w:type="character" w:customStyle="1" w:styleId="newstitle">
    <w:name w:val="news_title"/>
    <w:basedOn w:val="a2"/>
  </w:style>
  <w:style w:type="character" w:customStyle="1" w:styleId="stattotalvaluenum">
    <w:name w:val="stat__total_value_num"/>
  </w:style>
  <w:style w:type="paragraph" w:styleId="afd">
    <w:name w:val="Plain Text"/>
    <w:basedOn w:val="a1"/>
    <w:link w:val="afe"/>
    <w:uiPriority w:val="99"/>
    <w:unhideWhenUsed/>
    <w:rPr>
      <w:rFonts w:ascii="Calibri" w:eastAsia="Calibri" w:hAnsi="Calibri"/>
      <w:sz w:val="22"/>
      <w:szCs w:val="21"/>
      <w:lang w:val="x-none" w:eastAsia="en-US"/>
    </w:rPr>
  </w:style>
  <w:style w:type="character" w:customStyle="1" w:styleId="afe">
    <w:name w:val="Текст Знак"/>
    <w:link w:val="afd"/>
    <w:uiPriority w:val="99"/>
    <w:rPr>
      <w:rFonts w:ascii="Calibri" w:eastAsia="Calibri" w:hAnsi="Calibri"/>
      <w:sz w:val="22"/>
      <w:szCs w:val="21"/>
      <w:lang w:eastAsia="en-US"/>
    </w:rPr>
  </w:style>
  <w:style w:type="paragraph" w:customStyle="1" w:styleId="14">
    <w:name w:val="Знак Знак Знак Знак Знак Знак Знак Знак Знак Знак1"/>
    <w:basedOn w:val="a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1"/>
    <w:pPr>
      <w:autoSpaceDE w:val="0"/>
      <w:autoSpaceDN w:val="0"/>
      <w:jc w:val="both"/>
    </w:pPr>
    <w:rPr>
      <w:sz w:val="28"/>
      <w:szCs w:val="28"/>
    </w:rPr>
  </w:style>
  <w:style w:type="paragraph" w:customStyle="1" w:styleId="aff">
    <w:name w:val="Знак Знак Знак Знак Знак Знак"/>
    <w:basedOn w:val="a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ff0">
    <w:name w:val="Знак Знак Знак Знак Знак Знак Знак Знак"/>
    <w:basedOn w:val="a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15">
    <w:name w:val="Абзац списка1"/>
    <w:basedOn w:val="a1"/>
    <w:pPr>
      <w:spacing w:after="200" w:line="276" w:lineRule="auto"/>
      <w:ind w:left="720"/>
    </w:pPr>
    <w:rPr>
      <w:sz w:val="28"/>
      <w:szCs w:val="28"/>
      <w:lang w:eastAsia="en-US"/>
    </w:rPr>
  </w:style>
  <w:style w:type="character" w:customStyle="1" w:styleId="TitleChar">
    <w:name w:val="Title Char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oterChar">
    <w:name w:val="Footer Char"/>
    <w:locked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Stylec">
    <w:name w:val="pStylec"/>
    <w:pPr>
      <w:jc w:val="center"/>
    </w:pPr>
    <w:rPr>
      <w:rFonts w:ascii="Arial" w:eastAsia="Calibri" w:hAnsi="Arial" w:cs="Arial"/>
    </w:rPr>
  </w:style>
  <w:style w:type="character" w:customStyle="1" w:styleId="FontStyle12">
    <w:name w:val="Font Style12"/>
    <w:rPr>
      <w:rFonts w:ascii="Times New Roman" w:hAnsi="Times New Roman"/>
      <w:sz w:val="28"/>
    </w:rPr>
  </w:style>
  <w:style w:type="paragraph" w:styleId="HTML">
    <w:name w:val="HTML Preformatted"/>
    <w:basedOn w:val="a1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link w:val="HTML"/>
    <w:semiHidden/>
    <w:locked/>
    <w:rPr>
      <w:rFonts w:ascii="Arial Unicode MS" w:hAnsi="Arial Unicode MS" w:cs="Arial Unicode MS"/>
      <w:color w:val="000000"/>
      <w:lang w:val="ru-RU" w:eastAsia="ru-RU" w:bidi="ar-SA"/>
    </w:rPr>
  </w:style>
  <w:style w:type="paragraph" w:styleId="aff1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apple-converted-space">
    <w:name w:val="apple-converted-space"/>
    <w:rPr>
      <w:sz w:val="28"/>
      <w:lang w:val="en-US" w:eastAsia="en-US" w:bidi="ar-SA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basedOn w:val="a1"/>
    <w:next w:val="12"/>
    <w:qFormat/>
    <w:pPr>
      <w:widowControl w:val="0"/>
      <w:spacing w:before="60" w:after="60"/>
      <w:ind w:firstLine="567"/>
      <w:jc w:val="center"/>
    </w:pPr>
    <w:rPr>
      <w:sz w:val="32"/>
      <w:szCs w:val="20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paragraph" w:customStyle="1" w:styleId="aff3">
    <w:name w:val="Знак Знак Знак Знак"/>
    <w:basedOn w:val="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"/>
    <w:basedOn w:val="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"/>
    <w:basedOn w:val="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Основной текст с отступом1"/>
    <w:basedOn w:val="a1"/>
    <w:pPr>
      <w:tabs>
        <w:tab w:val="left" w:pos="-1701"/>
      </w:tabs>
      <w:spacing w:line="288" w:lineRule="auto"/>
      <w:ind w:firstLine="567"/>
      <w:jc w:val="both"/>
    </w:pPr>
    <w:rPr>
      <w:rFonts w:ascii="Arial" w:hAnsi="Arial" w:cs="Arial"/>
      <w:kern w:val="24"/>
      <w:sz w:val="26"/>
      <w:szCs w:val="26"/>
    </w:rPr>
  </w:style>
  <w:style w:type="paragraph" w:customStyle="1" w:styleId="17">
    <w:name w:val="Знак Знак Знак Знак Знак Знак Знак Знак Знак Знак1"/>
    <w:basedOn w:val="a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ff6">
    <w:name w:val="Знак Знак Знак Знак Знак Знак"/>
    <w:basedOn w:val="a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ff7">
    <w:name w:val="Знак Знак Знак Знак Знак Знак Знак Знак"/>
    <w:basedOn w:val="a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18">
    <w:name w:val="Абзац списка1"/>
    <w:basedOn w:val="a1"/>
    <w:pPr>
      <w:spacing w:after="200" w:line="276" w:lineRule="auto"/>
      <w:ind w:left="720"/>
    </w:pPr>
    <w:rPr>
      <w:sz w:val="28"/>
      <w:szCs w:val="28"/>
      <w:lang w:eastAsia="en-US"/>
    </w:rPr>
  </w:style>
  <w:style w:type="character" w:customStyle="1" w:styleId="aff8">
    <w:name w:val="Заголовок Знак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f9">
    <w:name w:val="Форма для конкурса"/>
    <w:uiPriority w:val="1"/>
    <w:qFormat/>
    <w:rPr>
      <w:rFonts w:ascii="Arial" w:hAnsi="Arial"/>
      <w:b/>
      <w:i w:val="0"/>
      <w:color w:val="002060"/>
      <w:sz w:val="18"/>
    </w:rPr>
  </w:style>
  <w:style w:type="paragraph" w:styleId="aff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1"/>
    <w:pPr>
      <w:spacing w:before="100" w:beforeAutospacing="1" w:after="100" w:afterAutospacing="1"/>
    </w:pPr>
  </w:style>
  <w:style w:type="character" w:customStyle="1" w:styleId="extended-textshort">
    <w:name w:val="extended-text__short"/>
  </w:style>
  <w:style w:type="character" w:styleId="affb">
    <w:name w:val="Emphasis"/>
    <w:uiPriority w:val="20"/>
    <w:qFormat/>
    <w:rPr>
      <w:i/>
      <w:iCs/>
    </w:rPr>
  </w:style>
  <w:style w:type="paragraph" w:customStyle="1" w:styleId="western">
    <w:name w:val="western"/>
    <w:basedOn w:val="a1"/>
    <w:rsid w:val="0043492A"/>
    <w:pPr>
      <w:spacing w:before="100" w:beforeAutospacing="1" w:after="100" w:afterAutospacing="1"/>
    </w:pPr>
  </w:style>
  <w:style w:type="character" w:customStyle="1" w:styleId="fs10lh1-5">
    <w:name w:val="fs10lh1-5"/>
    <w:rsid w:val="00975E3F"/>
  </w:style>
  <w:style w:type="character" w:customStyle="1" w:styleId="extendedtext-full">
    <w:name w:val="extendedtext-full"/>
    <w:rsid w:val="00172D15"/>
  </w:style>
  <w:style w:type="paragraph" w:customStyle="1" w:styleId="ConsPlusTitle">
    <w:name w:val="ConsPlusTitle"/>
    <w:uiPriority w:val="99"/>
    <w:rsid w:val="00795C4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markedcontent">
    <w:name w:val="markedcontent"/>
    <w:rsid w:val="007D1A00"/>
  </w:style>
  <w:style w:type="paragraph" w:styleId="affc">
    <w:name w:val="Title"/>
    <w:basedOn w:val="a1"/>
    <w:link w:val="19"/>
    <w:qFormat/>
    <w:rsid w:val="00791E88"/>
    <w:pPr>
      <w:widowControl w:val="0"/>
      <w:spacing w:before="60" w:after="60"/>
      <w:ind w:firstLine="567"/>
      <w:jc w:val="center"/>
    </w:pPr>
    <w:rPr>
      <w:sz w:val="32"/>
      <w:szCs w:val="20"/>
    </w:rPr>
  </w:style>
  <w:style w:type="character" w:customStyle="1" w:styleId="19">
    <w:name w:val="Заголовок Знак1"/>
    <w:basedOn w:val="a2"/>
    <w:link w:val="affc"/>
    <w:rsid w:val="00791E88"/>
    <w:rPr>
      <w:sz w:val="32"/>
    </w:rPr>
  </w:style>
  <w:style w:type="paragraph" w:customStyle="1" w:styleId="1a">
    <w:name w:val="Знак Знак Знак Знак Знак Знак Знак Знак Знак Знак1"/>
    <w:basedOn w:val="a1"/>
    <w:rsid w:val="00791E8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1b">
    <w:name w:val="Знак Знак Знак Знак Знак Знак Знак Знак Знак Знак1"/>
    <w:basedOn w:val="a1"/>
    <w:rsid w:val="00577E7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1c">
    <w:name w:val="Знак Знак Знак Знак Знак Знак Знак Знак Знак Знак1"/>
    <w:basedOn w:val="a1"/>
    <w:rsid w:val="005C5E98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339">
          <w:marLeft w:val="72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pir.com/pasporta_vak/2.9.8._intellektual'nye_transportnye_sistemy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ppir.com/pasporta_vak/2.9.9._logisticheskie_transportnye_sistem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946DE-F39D-4465-8704-AABC4972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16</Pages>
  <Words>5858</Words>
  <Characters>33391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Unknown Organization</Company>
  <LinksUpToDate>false</LinksUpToDate>
  <CharactersWithSpaces>39171</CharactersWithSpaces>
  <SharedDoc>false</SharedDoc>
  <HLinks>
    <vt:vector size="6" baseType="variant">
      <vt:variant>
        <vt:i4>5701656</vt:i4>
      </vt:variant>
      <vt:variant>
        <vt:i4>3</vt:i4>
      </vt:variant>
      <vt:variant>
        <vt:i4>0</vt:i4>
      </vt:variant>
      <vt:variant>
        <vt:i4>5</vt:i4>
      </vt:variant>
      <vt:variant>
        <vt:lpwstr>http://www.rgups.ru/site/assets/files/38198/9_nvtc_bezopasnost_transporta_polozhenie.pdf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Unknown User</dc:creator>
  <cp:keywords/>
  <cp:lastModifiedBy>Мухортова Елена Серафимовна</cp:lastModifiedBy>
  <cp:revision>6</cp:revision>
  <cp:lastPrinted>2024-01-15T12:08:00Z</cp:lastPrinted>
  <dcterms:created xsi:type="dcterms:W3CDTF">2024-01-29T11:59:00Z</dcterms:created>
  <dcterms:modified xsi:type="dcterms:W3CDTF">2024-02-27T12:58:00Z</dcterms:modified>
</cp:coreProperties>
</file>