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CCF" w:rsidRDefault="00494CCF" w:rsidP="00494CCF">
      <w:pPr>
        <w:pStyle w:val="Default"/>
        <w:jc w:val="center"/>
        <w:rPr>
          <w:sz w:val="23"/>
          <w:szCs w:val="23"/>
        </w:rPr>
      </w:pPr>
      <w:r>
        <w:rPr>
          <w:b/>
          <w:bCs/>
          <w:sz w:val="23"/>
          <w:szCs w:val="23"/>
        </w:rPr>
        <w:t>Договор № __________</w:t>
      </w:r>
    </w:p>
    <w:p w:rsidR="00494CCF" w:rsidRDefault="00494CCF" w:rsidP="00494CCF">
      <w:pPr>
        <w:pStyle w:val="Default"/>
        <w:jc w:val="center"/>
        <w:rPr>
          <w:b/>
          <w:bCs/>
          <w:sz w:val="23"/>
          <w:szCs w:val="23"/>
        </w:rPr>
      </w:pPr>
      <w:r>
        <w:rPr>
          <w:b/>
          <w:bCs/>
          <w:sz w:val="23"/>
          <w:szCs w:val="23"/>
        </w:rPr>
        <w:t>на оказание услуг по оформлению Европейского приложения к диплому</w:t>
      </w:r>
    </w:p>
    <w:tbl>
      <w:tblPr>
        <w:tblStyle w:val="a6"/>
        <w:tblpPr w:leftFromText="180" w:rightFromText="180" w:vertAnchor="text" w:horzAnchor="margin" w:tblpXSpec="right" w:tblpY="2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531"/>
        <w:gridCol w:w="331"/>
        <w:gridCol w:w="1084"/>
        <w:gridCol w:w="446"/>
        <w:gridCol w:w="434"/>
        <w:gridCol w:w="415"/>
      </w:tblGrid>
      <w:tr w:rsidR="00AA7242" w:rsidTr="00AA7242">
        <w:trPr>
          <w:trHeight w:val="216"/>
        </w:trPr>
        <w:tc>
          <w:tcPr>
            <w:tcW w:w="331" w:type="dxa"/>
          </w:tcPr>
          <w:p w:rsidR="00AA7242" w:rsidRDefault="00AA7242" w:rsidP="00AA7242">
            <w:pPr>
              <w:pStyle w:val="Default"/>
              <w:rPr>
                <w:sz w:val="23"/>
                <w:szCs w:val="23"/>
              </w:rPr>
            </w:pPr>
            <w:r>
              <w:rPr>
                <w:sz w:val="23"/>
                <w:szCs w:val="23"/>
              </w:rPr>
              <w:t>«</w:t>
            </w:r>
          </w:p>
        </w:tc>
        <w:tc>
          <w:tcPr>
            <w:tcW w:w="531" w:type="dxa"/>
            <w:tcBorders>
              <w:bottom w:val="single" w:sz="4" w:space="0" w:color="auto"/>
            </w:tcBorders>
          </w:tcPr>
          <w:p w:rsidR="00AA7242" w:rsidRDefault="00AA7242" w:rsidP="00AA7242">
            <w:pPr>
              <w:pStyle w:val="Default"/>
              <w:jc w:val="center"/>
              <w:rPr>
                <w:sz w:val="23"/>
                <w:szCs w:val="23"/>
              </w:rPr>
            </w:pPr>
          </w:p>
        </w:tc>
        <w:tc>
          <w:tcPr>
            <w:tcW w:w="331" w:type="dxa"/>
          </w:tcPr>
          <w:p w:rsidR="00AA7242" w:rsidRDefault="00AA7242" w:rsidP="00AA7242">
            <w:pPr>
              <w:pStyle w:val="Default"/>
              <w:rPr>
                <w:sz w:val="23"/>
                <w:szCs w:val="23"/>
              </w:rPr>
            </w:pPr>
            <w:r>
              <w:rPr>
                <w:sz w:val="23"/>
                <w:szCs w:val="23"/>
              </w:rPr>
              <w:t>»</w:t>
            </w:r>
          </w:p>
        </w:tc>
        <w:tc>
          <w:tcPr>
            <w:tcW w:w="1084" w:type="dxa"/>
            <w:tcBorders>
              <w:bottom w:val="single" w:sz="4" w:space="0" w:color="auto"/>
            </w:tcBorders>
          </w:tcPr>
          <w:p w:rsidR="00AA7242" w:rsidRDefault="00AA7242" w:rsidP="00AA7242">
            <w:pPr>
              <w:pStyle w:val="Default"/>
              <w:jc w:val="center"/>
              <w:rPr>
                <w:sz w:val="23"/>
                <w:szCs w:val="23"/>
              </w:rPr>
            </w:pPr>
          </w:p>
        </w:tc>
        <w:tc>
          <w:tcPr>
            <w:tcW w:w="446" w:type="dxa"/>
            <w:vMerge w:val="restart"/>
          </w:tcPr>
          <w:p w:rsidR="00AA7242" w:rsidRDefault="00AA7242" w:rsidP="00AA7242">
            <w:pPr>
              <w:pStyle w:val="Default"/>
              <w:rPr>
                <w:sz w:val="23"/>
                <w:szCs w:val="23"/>
              </w:rPr>
            </w:pPr>
            <w:r>
              <w:rPr>
                <w:sz w:val="23"/>
                <w:szCs w:val="23"/>
              </w:rPr>
              <w:t>20</w:t>
            </w:r>
          </w:p>
        </w:tc>
        <w:tc>
          <w:tcPr>
            <w:tcW w:w="434" w:type="dxa"/>
            <w:tcBorders>
              <w:bottom w:val="single" w:sz="4" w:space="0" w:color="auto"/>
            </w:tcBorders>
          </w:tcPr>
          <w:p w:rsidR="00AA7242" w:rsidRDefault="00AA7242" w:rsidP="00AA7242">
            <w:pPr>
              <w:pStyle w:val="Default"/>
              <w:jc w:val="center"/>
              <w:rPr>
                <w:sz w:val="23"/>
                <w:szCs w:val="23"/>
              </w:rPr>
            </w:pPr>
          </w:p>
        </w:tc>
        <w:tc>
          <w:tcPr>
            <w:tcW w:w="415" w:type="dxa"/>
            <w:vMerge w:val="restart"/>
          </w:tcPr>
          <w:p w:rsidR="00AA7242" w:rsidRDefault="00AA7242" w:rsidP="00AA7242">
            <w:pPr>
              <w:pStyle w:val="Default"/>
              <w:rPr>
                <w:sz w:val="23"/>
                <w:szCs w:val="23"/>
              </w:rPr>
            </w:pPr>
            <w:r>
              <w:rPr>
                <w:sz w:val="23"/>
                <w:szCs w:val="23"/>
              </w:rPr>
              <w:t>г.</w:t>
            </w:r>
          </w:p>
        </w:tc>
      </w:tr>
      <w:tr w:rsidR="00AA7242" w:rsidTr="00AA7242">
        <w:tc>
          <w:tcPr>
            <w:tcW w:w="331" w:type="dxa"/>
          </w:tcPr>
          <w:p w:rsidR="00AA7242" w:rsidRDefault="00AA7242" w:rsidP="00AA7242">
            <w:pPr>
              <w:pStyle w:val="Default"/>
              <w:rPr>
                <w:sz w:val="23"/>
                <w:szCs w:val="23"/>
              </w:rPr>
            </w:pPr>
          </w:p>
        </w:tc>
        <w:tc>
          <w:tcPr>
            <w:tcW w:w="531" w:type="dxa"/>
            <w:tcBorders>
              <w:top w:val="single" w:sz="4" w:space="0" w:color="auto"/>
            </w:tcBorders>
          </w:tcPr>
          <w:p w:rsidR="00AA7242" w:rsidRDefault="00AA7242" w:rsidP="00AA7242">
            <w:pPr>
              <w:pStyle w:val="Default"/>
              <w:rPr>
                <w:sz w:val="23"/>
                <w:szCs w:val="23"/>
              </w:rPr>
            </w:pPr>
          </w:p>
        </w:tc>
        <w:tc>
          <w:tcPr>
            <w:tcW w:w="331" w:type="dxa"/>
          </w:tcPr>
          <w:p w:rsidR="00AA7242" w:rsidRDefault="00AA7242" w:rsidP="00AA7242">
            <w:pPr>
              <w:pStyle w:val="Default"/>
              <w:rPr>
                <w:sz w:val="23"/>
                <w:szCs w:val="23"/>
              </w:rPr>
            </w:pPr>
          </w:p>
        </w:tc>
        <w:tc>
          <w:tcPr>
            <w:tcW w:w="1084" w:type="dxa"/>
            <w:tcBorders>
              <w:top w:val="single" w:sz="4" w:space="0" w:color="auto"/>
            </w:tcBorders>
          </w:tcPr>
          <w:p w:rsidR="00AA7242" w:rsidRDefault="00AA7242" w:rsidP="00AA7242">
            <w:pPr>
              <w:pStyle w:val="Default"/>
              <w:rPr>
                <w:sz w:val="23"/>
                <w:szCs w:val="23"/>
              </w:rPr>
            </w:pPr>
          </w:p>
        </w:tc>
        <w:tc>
          <w:tcPr>
            <w:tcW w:w="446" w:type="dxa"/>
            <w:vMerge/>
          </w:tcPr>
          <w:p w:rsidR="00AA7242" w:rsidRDefault="00AA7242" w:rsidP="00AA7242">
            <w:pPr>
              <w:pStyle w:val="Default"/>
              <w:rPr>
                <w:sz w:val="23"/>
                <w:szCs w:val="23"/>
              </w:rPr>
            </w:pPr>
          </w:p>
        </w:tc>
        <w:tc>
          <w:tcPr>
            <w:tcW w:w="434" w:type="dxa"/>
            <w:tcBorders>
              <w:top w:val="single" w:sz="4" w:space="0" w:color="auto"/>
            </w:tcBorders>
          </w:tcPr>
          <w:p w:rsidR="00AA7242" w:rsidRDefault="00AA7242" w:rsidP="00AA7242">
            <w:pPr>
              <w:pStyle w:val="Default"/>
              <w:rPr>
                <w:sz w:val="23"/>
                <w:szCs w:val="23"/>
              </w:rPr>
            </w:pPr>
          </w:p>
        </w:tc>
        <w:tc>
          <w:tcPr>
            <w:tcW w:w="415" w:type="dxa"/>
            <w:vMerge/>
          </w:tcPr>
          <w:p w:rsidR="00AA7242" w:rsidRDefault="00AA7242" w:rsidP="00AA7242">
            <w:pPr>
              <w:pStyle w:val="Default"/>
              <w:rPr>
                <w:sz w:val="23"/>
                <w:szCs w:val="23"/>
              </w:rPr>
            </w:pPr>
          </w:p>
        </w:tc>
      </w:tr>
    </w:tbl>
    <w:p w:rsidR="00E8720A" w:rsidRDefault="00E8720A" w:rsidP="00494CCF">
      <w:pPr>
        <w:pStyle w:val="Default"/>
        <w:jc w:val="center"/>
        <w:rPr>
          <w:sz w:val="23"/>
          <w:szCs w:val="23"/>
        </w:rPr>
      </w:pPr>
    </w:p>
    <w:p w:rsidR="00AA7242" w:rsidRDefault="00494CCF" w:rsidP="00494CCF">
      <w:pPr>
        <w:pStyle w:val="Default"/>
        <w:rPr>
          <w:sz w:val="23"/>
          <w:szCs w:val="23"/>
        </w:rPr>
      </w:pPr>
      <w:r>
        <w:rPr>
          <w:sz w:val="23"/>
          <w:szCs w:val="23"/>
        </w:rPr>
        <w:t xml:space="preserve">г. Ростов-на-Дону </w:t>
      </w:r>
      <w:r w:rsidRPr="00494CCF">
        <w:rPr>
          <w:sz w:val="23"/>
          <w:szCs w:val="23"/>
        </w:rPr>
        <w:tab/>
      </w:r>
      <w:r w:rsidRPr="00494CCF">
        <w:rPr>
          <w:sz w:val="23"/>
          <w:szCs w:val="23"/>
        </w:rPr>
        <w:tab/>
      </w:r>
      <w:r w:rsidRPr="00494CCF">
        <w:rPr>
          <w:sz w:val="23"/>
          <w:szCs w:val="23"/>
        </w:rPr>
        <w:tab/>
      </w:r>
      <w:r w:rsidRPr="00494CCF">
        <w:rPr>
          <w:sz w:val="23"/>
          <w:szCs w:val="23"/>
        </w:rPr>
        <w:tab/>
      </w:r>
      <w:r w:rsidRPr="00494CCF">
        <w:rPr>
          <w:sz w:val="23"/>
          <w:szCs w:val="23"/>
        </w:rPr>
        <w:tab/>
      </w:r>
      <w:r w:rsidRPr="00494CCF">
        <w:rPr>
          <w:sz w:val="23"/>
          <w:szCs w:val="23"/>
        </w:rPr>
        <w:tab/>
      </w:r>
      <w:r w:rsidRPr="00494CCF">
        <w:rPr>
          <w:sz w:val="23"/>
          <w:szCs w:val="23"/>
        </w:rPr>
        <w:tab/>
      </w:r>
    </w:p>
    <w:p w:rsidR="00E8720A" w:rsidRDefault="00E8720A" w:rsidP="00494CCF">
      <w:pPr>
        <w:pStyle w:val="Default"/>
        <w:rPr>
          <w:sz w:val="23"/>
          <w:szCs w:val="23"/>
        </w:rPr>
      </w:pPr>
    </w:p>
    <w:p w:rsidR="00EE2E23" w:rsidRDefault="00494CCF" w:rsidP="00A4269F">
      <w:pPr>
        <w:pStyle w:val="Default"/>
        <w:ind w:firstLine="709"/>
        <w:jc w:val="both"/>
        <w:rPr>
          <w:sz w:val="23"/>
          <w:szCs w:val="23"/>
        </w:rPr>
      </w:pPr>
      <w:r>
        <w:rPr>
          <w:sz w:val="23"/>
          <w:szCs w:val="23"/>
        </w:rPr>
        <w:t>Федеральное государственное бюджетное образовательное учреждение высшего образования «Ростовский государственный университет путей сообщения» (ФГБОУ</w:t>
      </w:r>
      <w:r w:rsidR="00215AAF">
        <w:rPr>
          <w:sz w:val="23"/>
          <w:szCs w:val="23"/>
        </w:rPr>
        <w:t> </w:t>
      </w:r>
      <w:r>
        <w:rPr>
          <w:sz w:val="23"/>
          <w:szCs w:val="23"/>
        </w:rPr>
        <w:t>ВО</w:t>
      </w:r>
      <w:r w:rsidR="00215AAF">
        <w:rPr>
          <w:sz w:val="23"/>
          <w:szCs w:val="23"/>
        </w:rPr>
        <w:t> </w:t>
      </w:r>
      <w:r>
        <w:rPr>
          <w:sz w:val="23"/>
          <w:szCs w:val="23"/>
        </w:rPr>
        <w:t>РГУПС), именуемое в</w:t>
      </w:r>
      <w:r w:rsidR="00823096">
        <w:rPr>
          <w:sz w:val="23"/>
          <w:szCs w:val="23"/>
        </w:rPr>
        <w:t xml:space="preserve"> дальнейшем Исполнитель, в лице                                          </w:t>
      </w:r>
      <w:r w:rsidR="00FE1833">
        <w:rPr>
          <w:sz w:val="23"/>
          <w:szCs w:val="23"/>
        </w:rPr>
        <w:t>п</w:t>
      </w:r>
      <w:r w:rsidR="005528FB" w:rsidRPr="005528FB">
        <w:rPr>
          <w:sz w:val="23"/>
          <w:szCs w:val="23"/>
        </w:rPr>
        <w:t>роректор</w:t>
      </w:r>
      <w:r w:rsidR="005528FB">
        <w:rPr>
          <w:sz w:val="23"/>
          <w:szCs w:val="23"/>
        </w:rPr>
        <w:t>а</w:t>
      </w:r>
      <w:r w:rsidR="005528FB" w:rsidRPr="005528FB">
        <w:rPr>
          <w:sz w:val="23"/>
          <w:szCs w:val="23"/>
        </w:rPr>
        <w:t xml:space="preserve"> по внешним связ</w:t>
      </w:r>
      <w:r w:rsidR="005528FB">
        <w:rPr>
          <w:sz w:val="23"/>
          <w:szCs w:val="23"/>
        </w:rPr>
        <w:t>ям и производственной практике Максима Алексеевича Каплюка</w:t>
      </w:r>
      <w:r w:rsidR="00EE2E23">
        <w:rPr>
          <w:sz w:val="23"/>
          <w:szCs w:val="23"/>
        </w:rPr>
        <w:t>,</w:t>
      </w:r>
      <w:r w:rsidR="00823096">
        <w:rPr>
          <w:sz w:val="23"/>
          <w:szCs w:val="23"/>
        </w:rPr>
        <w:t xml:space="preserve"> </w:t>
      </w:r>
      <w:r w:rsidR="004D3BD0">
        <w:rPr>
          <w:sz w:val="23"/>
          <w:szCs w:val="23"/>
        </w:rPr>
        <w:t>действующего</w:t>
      </w:r>
      <w:r w:rsidR="00823096">
        <w:rPr>
          <w:sz w:val="23"/>
          <w:szCs w:val="23"/>
        </w:rPr>
        <w:t xml:space="preserve"> </w:t>
      </w:r>
      <w:r w:rsidR="004D3BD0">
        <w:rPr>
          <w:sz w:val="23"/>
          <w:szCs w:val="23"/>
        </w:rPr>
        <w:t xml:space="preserve">на основании </w:t>
      </w:r>
      <w:r>
        <w:rPr>
          <w:sz w:val="23"/>
          <w:szCs w:val="23"/>
        </w:rPr>
        <w:t>доверенности от</w:t>
      </w:r>
      <w:r w:rsidR="004D3BD0">
        <w:rPr>
          <w:sz w:val="23"/>
          <w:szCs w:val="23"/>
        </w:rPr>
        <w:t xml:space="preserve"> </w:t>
      </w:r>
      <w:r w:rsidR="005D02EF">
        <w:rPr>
          <w:sz w:val="23"/>
          <w:szCs w:val="23"/>
        </w:rPr>
        <w:t>3</w:t>
      </w:r>
      <w:r w:rsidR="004D3BD0">
        <w:rPr>
          <w:sz w:val="23"/>
          <w:szCs w:val="23"/>
        </w:rPr>
        <w:t xml:space="preserve"> </w:t>
      </w:r>
      <w:r w:rsidR="005D02EF">
        <w:rPr>
          <w:sz w:val="23"/>
          <w:szCs w:val="23"/>
        </w:rPr>
        <w:t>апреля</w:t>
      </w:r>
      <w:r w:rsidR="004D3BD0">
        <w:rPr>
          <w:sz w:val="23"/>
          <w:szCs w:val="23"/>
        </w:rPr>
        <w:t xml:space="preserve"> 202</w:t>
      </w:r>
      <w:r w:rsidR="005D02EF">
        <w:rPr>
          <w:sz w:val="23"/>
          <w:szCs w:val="23"/>
        </w:rPr>
        <w:t>5</w:t>
      </w:r>
      <w:r w:rsidR="004D3BD0">
        <w:rPr>
          <w:sz w:val="23"/>
          <w:szCs w:val="23"/>
        </w:rPr>
        <w:t xml:space="preserve"> г</w:t>
      </w:r>
      <w:r w:rsidR="00A4269F">
        <w:rPr>
          <w:sz w:val="23"/>
          <w:szCs w:val="23"/>
        </w:rPr>
        <w:t>ода</w:t>
      </w:r>
      <w:r w:rsidR="004D3BD0">
        <w:rPr>
          <w:sz w:val="23"/>
          <w:szCs w:val="23"/>
        </w:rPr>
        <w:t xml:space="preserve"> </w:t>
      </w:r>
      <w:r>
        <w:rPr>
          <w:sz w:val="23"/>
          <w:szCs w:val="23"/>
        </w:rPr>
        <w:t>№</w:t>
      </w:r>
      <w:r w:rsidR="00215AAF">
        <w:rPr>
          <w:sz w:val="23"/>
          <w:szCs w:val="23"/>
        </w:rPr>
        <w:t> </w:t>
      </w:r>
      <w:r>
        <w:rPr>
          <w:sz w:val="23"/>
          <w:szCs w:val="23"/>
        </w:rPr>
        <w:t>07/</w:t>
      </w:r>
      <w:r w:rsidR="00EE2E23">
        <w:rPr>
          <w:sz w:val="23"/>
          <w:szCs w:val="23"/>
        </w:rPr>
        <w:t>2</w:t>
      </w:r>
      <w:r w:rsidR="005D02EF">
        <w:rPr>
          <w:sz w:val="23"/>
          <w:szCs w:val="23"/>
        </w:rPr>
        <w:t>7</w:t>
      </w:r>
      <w:r>
        <w:rPr>
          <w:sz w:val="23"/>
          <w:szCs w:val="23"/>
        </w:rPr>
        <w:t>-33 с одной с</w:t>
      </w:r>
      <w:r w:rsidR="00EE2E23">
        <w:rPr>
          <w:sz w:val="23"/>
          <w:szCs w:val="23"/>
        </w:rPr>
        <w:t>тороны,</w:t>
      </w:r>
    </w:p>
    <w:tbl>
      <w:tblPr>
        <w:tblStyle w:val="a6"/>
        <w:tblW w:w="10320" w:type="dxa"/>
        <w:tblInd w:w="-567" w:type="dxa"/>
        <w:tblLook w:val="04A0" w:firstRow="1" w:lastRow="0" w:firstColumn="1" w:lastColumn="0" w:noHBand="0" w:noVBand="1"/>
      </w:tblPr>
      <w:tblGrid>
        <w:gridCol w:w="454"/>
        <w:gridCol w:w="397"/>
        <w:gridCol w:w="8930"/>
        <w:gridCol w:w="539"/>
      </w:tblGrid>
      <w:tr w:rsidR="00823096" w:rsidTr="00823096">
        <w:trPr>
          <w:trHeight w:val="182"/>
        </w:trPr>
        <w:tc>
          <w:tcPr>
            <w:tcW w:w="454" w:type="dxa"/>
            <w:tcBorders>
              <w:top w:val="nil"/>
              <w:left w:val="nil"/>
              <w:bottom w:val="nil"/>
              <w:right w:val="nil"/>
            </w:tcBorders>
          </w:tcPr>
          <w:p w:rsidR="00823096" w:rsidRDefault="00823096" w:rsidP="00EE2E23">
            <w:pPr>
              <w:pStyle w:val="Default"/>
              <w:jc w:val="both"/>
              <w:rPr>
                <w:sz w:val="23"/>
                <w:szCs w:val="23"/>
              </w:rPr>
            </w:pPr>
          </w:p>
        </w:tc>
        <w:tc>
          <w:tcPr>
            <w:tcW w:w="397" w:type="dxa"/>
            <w:vMerge w:val="restart"/>
            <w:tcBorders>
              <w:top w:val="nil"/>
              <w:left w:val="nil"/>
              <w:bottom w:val="nil"/>
              <w:right w:val="nil"/>
            </w:tcBorders>
          </w:tcPr>
          <w:p w:rsidR="00823096" w:rsidRDefault="00823096" w:rsidP="00EE2E23">
            <w:pPr>
              <w:pStyle w:val="Default"/>
              <w:jc w:val="both"/>
              <w:rPr>
                <w:sz w:val="23"/>
                <w:szCs w:val="23"/>
              </w:rPr>
            </w:pPr>
            <w:r>
              <w:rPr>
                <w:sz w:val="23"/>
                <w:szCs w:val="23"/>
              </w:rPr>
              <w:t>и</w:t>
            </w:r>
          </w:p>
        </w:tc>
        <w:tc>
          <w:tcPr>
            <w:tcW w:w="8930" w:type="dxa"/>
            <w:tcBorders>
              <w:top w:val="nil"/>
              <w:left w:val="nil"/>
              <w:bottom w:val="single" w:sz="4" w:space="0" w:color="auto"/>
              <w:right w:val="nil"/>
            </w:tcBorders>
          </w:tcPr>
          <w:p w:rsidR="00823096" w:rsidRDefault="00823096" w:rsidP="00EE2E23">
            <w:pPr>
              <w:pStyle w:val="Default"/>
              <w:jc w:val="center"/>
              <w:rPr>
                <w:sz w:val="23"/>
                <w:szCs w:val="23"/>
              </w:rPr>
            </w:pPr>
          </w:p>
        </w:tc>
        <w:tc>
          <w:tcPr>
            <w:tcW w:w="539" w:type="dxa"/>
            <w:vMerge w:val="restart"/>
            <w:tcBorders>
              <w:top w:val="nil"/>
              <w:left w:val="nil"/>
              <w:bottom w:val="nil"/>
              <w:right w:val="nil"/>
            </w:tcBorders>
          </w:tcPr>
          <w:p w:rsidR="00823096" w:rsidRDefault="00823096" w:rsidP="00EE2E23">
            <w:pPr>
              <w:pStyle w:val="Default"/>
              <w:jc w:val="both"/>
              <w:rPr>
                <w:sz w:val="23"/>
                <w:szCs w:val="23"/>
              </w:rPr>
            </w:pPr>
            <w:r>
              <w:rPr>
                <w:sz w:val="23"/>
                <w:szCs w:val="23"/>
              </w:rPr>
              <w:t>,</w:t>
            </w:r>
          </w:p>
        </w:tc>
      </w:tr>
      <w:tr w:rsidR="00823096" w:rsidTr="00823096">
        <w:trPr>
          <w:trHeight w:val="45"/>
        </w:trPr>
        <w:tc>
          <w:tcPr>
            <w:tcW w:w="454" w:type="dxa"/>
            <w:tcBorders>
              <w:top w:val="nil"/>
              <w:left w:val="nil"/>
              <w:bottom w:val="nil"/>
              <w:right w:val="nil"/>
            </w:tcBorders>
          </w:tcPr>
          <w:p w:rsidR="00823096" w:rsidRDefault="00823096" w:rsidP="00EE2E23">
            <w:pPr>
              <w:pStyle w:val="Default"/>
              <w:jc w:val="both"/>
              <w:rPr>
                <w:sz w:val="23"/>
                <w:szCs w:val="23"/>
              </w:rPr>
            </w:pPr>
          </w:p>
        </w:tc>
        <w:tc>
          <w:tcPr>
            <w:tcW w:w="397" w:type="dxa"/>
            <w:vMerge/>
            <w:tcBorders>
              <w:left w:val="nil"/>
              <w:bottom w:val="nil"/>
              <w:right w:val="nil"/>
            </w:tcBorders>
          </w:tcPr>
          <w:p w:rsidR="00823096" w:rsidRDefault="00823096" w:rsidP="00EE2E23">
            <w:pPr>
              <w:pStyle w:val="Default"/>
              <w:jc w:val="both"/>
              <w:rPr>
                <w:sz w:val="23"/>
                <w:szCs w:val="23"/>
              </w:rPr>
            </w:pPr>
          </w:p>
        </w:tc>
        <w:tc>
          <w:tcPr>
            <w:tcW w:w="8930" w:type="dxa"/>
            <w:tcBorders>
              <w:left w:val="nil"/>
              <w:bottom w:val="nil"/>
              <w:right w:val="nil"/>
            </w:tcBorders>
          </w:tcPr>
          <w:p w:rsidR="00823096" w:rsidRDefault="00823096" w:rsidP="00EE2E23">
            <w:pPr>
              <w:pStyle w:val="Default"/>
              <w:jc w:val="center"/>
              <w:rPr>
                <w:sz w:val="23"/>
                <w:szCs w:val="23"/>
              </w:rPr>
            </w:pPr>
            <w:r w:rsidRPr="00EE2E23">
              <w:rPr>
                <w:sz w:val="16"/>
                <w:szCs w:val="16"/>
              </w:rPr>
              <w:t>(ФИО)</w:t>
            </w:r>
          </w:p>
        </w:tc>
        <w:tc>
          <w:tcPr>
            <w:tcW w:w="539" w:type="dxa"/>
            <w:vMerge/>
            <w:tcBorders>
              <w:left w:val="nil"/>
              <w:bottom w:val="nil"/>
              <w:right w:val="nil"/>
            </w:tcBorders>
          </w:tcPr>
          <w:p w:rsidR="00823096" w:rsidRDefault="00823096" w:rsidP="00EE2E23">
            <w:pPr>
              <w:pStyle w:val="Default"/>
              <w:jc w:val="both"/>
              <w:rPr>
                <w:sz w:val="23"/>
                <w:szCs w:val="23"/>
              </w:rPr>
            </w:pPr>
          </w:p>
        </w:tc>
      </w:tr>
    </w:tbl>
    <w:p w:rsidR="00494CCF" w:rsidRDefault="00EE2E23" w:rsidP="00EE2E23">
      <w:pPr>
        <w:pStyle w:val="Default"/>
        <w:jc w:val="both"/>
        <w:rPr>
          <w:sz w:val="23"/>
          <w:szCs w:val="23"/>
        </w:rPr>
      </w:pPr>
      <w:r>
        <w:rPr>
          <w:sz w:val="23"/>
          <w:szCs w:val="23"/>
        </w:rPr>
        <w:t>именуемый</w:t>
      </w:r>
      <w:r w:rsidR="00494CCF">
        <w:rPr>
          <w:sz w:val="23"/>
          <w:szCs w:val="23"/>
        </w:rPr>
        <w:t>(</w:t>
      </w:r>
      <w:proofErr w:type="spellStart"/>
      <w:r w:rsidR="00494CCF">
        <w:rPr>
          <w:sz w:val="23"/>
          <w:szCs w:val="23"/>
        </w:rPr>
        <w:t>ая</w:t>
      </w:r>
      <w:proofErr w:type="spellEnd"/>
      <w:r w:rsidR="00494CCF">
        <w:rPr>
          <w:sz w:val="23"/>
          <w:szCs w:val="23"/>
        </w:rPr>
        <w:t xml:space="preserve">) в дальнейшем Заказчик, с другой стороны, заключили настоящий Договор о нижеследующем: </w:t>
      </w:r>
    </w:p>
    <w:p w:rsidR="00E8720A" w:rsidRDefault="00E8720A" w:rsidP="00215AAF">
      <w:pPr>
        <w:pStyle w:val="Default"/>
        <w:ind w:firstLine="709"/>
        <w:jc w:val="both"/>
        <w:rPr>
          <w:sz w:val="23"/>
          <w:szCs w:val="23"/>
        </w:rPr>
      </w:pPr>
    </w:p>
    <w:p w:rsidR="00494CCF" w:rsidRDefault="00494CCF" w:rsidP="00215AAF">
      <w:pPr>
        <w:pStyle w:val="Default"/>
        <w:ind w:firstLine="709"/>
        <w:jc w:val="both"/>
        <w:rPr>
          <w:sz w:val="23"/>
          <w:szCs w:val="23"/>
        </w:rPr>
      </w:pPr>
      <w:r>
        <w:rPr>
          <w:b/>
          <w:bCs/>
          <w:sz w:val="23"/>
          <w:szCs w:val="23"/>
        </w:rPr>
        <w:t>1. Предмет Договора</w:t>
      </w:r>
    </w:p>
    <w:p w:rsidR="00494CCF" w:rsidRDefault="00494CCF" w:rsidP="00215AAF">
      <w:pPr>
        <w:pStyle w:val="Default"/>
        <w:ind w:firstLine="709"/>
        <w:jc w:val="both"/>
        <w:rPr>
          <w:sz w:val="23"/>
          <w:szCs w:val="23"/>
        </w:rPr>
      </w:pPr>
    </w:p>
    <w:p w:rsidR="00867621" w:rsidRDefault="00494CCF" w:rsidP="00215AAF">
      <w:pPr>
        <w:pStyle w:val="Default"/>
        <w:ind w:firstLine="709"/>
        <w:jc w:val="both"/>
        <w:rPr>
          <w:sz w:val="23"/>
          <w:szCs w:val="23"/>
        </w:rPr>
      </w:pPr>
      <w:r>
        <w:rPr>
          <w:sz w:val="23"/>
          <w:szCs w:val="23"/>
        </w:rPr>
        <w:t>1.1. В соответствии с приказом № 619/ос от 05.05.2014г. Исполнитель обязуется оказать Заказчику услуги по оформлению Европейского приложения к диплому, а Заказчик обязуется оплатить эти услуги.</w:t>
      </w:r>
    </w:p>
    <w:p w:rsidR="00494CCF" w:rsidRDefault="00867621" w:rsidP="00215AAF">
      <w:pPr>
        <w:pStyle w:val="Default"/>
        <w:ind w:firstLine="709"/>
        <w:jc w:val="both"/>
        <w:rPr>
          <w:sz w:val="23"/>
          <w:szCs w:val="23"/>
        </w:rPr>
      </w:pPr>
      <w:r>
        <w:rPr>
          <w:sz w:val="23"/>
          <w:szCs w:val="23"/>
        </w:rPr>
        <w:t xml:space="preserve">1.2. </w:t>
      </w:r>
      <w:r w:rsidR="00B75A37">
        <w:rPr>
          <w:sz w:val="23"/>
          <w:szCs w:val="23"/>
        </w:rPr>
        <w:t>Услуги оказываются по адресу</w:t>
      </w:r>
      <w:r w:rsidR="00813E65">
        <w:rPr>
          <w:sz w:val="23"/>
          <w:szCs w:val="23"/>
        </w:rPr>
        <w:t>: 344038,</w:t>
      </w:r>
      <w:r w:rsidR="00B75A37">
        <w:rPr>
          <w:sz w:val="23"/>
          <w:szCs w:val="23"/>
        </w:rPr>
        <w:t xml:space="preserve"> </w:t>
      </w:r>
      <w:r w:rsidR="00B75A37" w:rsidRPr="00B75A37">
        <w:rPr>
          <w:sz w:val="23"/>
          <w:szCs w:val="23"/>
        </w:rPr>
        <w:t xml:space="preserve">Ростовская область, городской округ город Ростов-на-Дону, город Ростов-на-Дону, площадь Ростовского Стрелкового Полка Народного Ополчения, </w:t>
      </w:r>
      <w:proofErr w:type="spellStart"/>
      <w:r w:rsidR="00B75A37" w:rsidRPr="00B75A37">
        <w:rPr>
          <w:sz w:val="23"/>
          <w:szCs w:val="23"/>
        </w:rPr>
        <w:t>зд</w:t>
      </w:r>
      <w:proofErr w:type="spellEnd"/>
      <w:r w:rsidR="00B75A37" w:rsidRPr="00B75A37">
        <w:rPr>
          <w:sz w:val="23"/>
          <w:szCs w:val="23"/>
        </w:rPr>
        <w:t>. 2.</w:t>
      </w:r>
      <w:r w:rsidR="00494CCF">
        <w:rPr>
          <w:sz w:val="23"/>
          <w:szCs w:val="23"/>
        </w:rPr>
        <w:t xml:space="preserve"> </w:t>
      </w:r>
    </w:p>
    <w:p w:rsidR="00494CCF" w:rsidRDefault="00494CCF" w:rsidP="00215AAF">
      <w:pPr>
        <w:pStyle w:val="Default"/>
        <w:ind w:firstLine="709"/>
        <w:jc w:val="both"/>
        <w:rPr>
          <w:sz w:val="23"/>
          <w:szCs w:val="23"/>
        </w:rPr>
      </w:pPr>
    </w:p>
    <w:p w:rsidR="00494CCF" w:rsidRDefault="00494CCF" w:rsidP="00215AAF">
      <w:pPr>
        <w:pStyle w:val="Default"/>
        <w:ind w:firstLine="709"/>
        <w:jc w:val="both"/>
        <w:rPr>
          <w:sz w:val="23"/>
          <w:szCs w:val="23"/>
        </w:rPr>
      </w:pPr>
      <w:r>
        <w:rPr>
          <w:b/>
          <w:bCs/>
          <w:sz w:val="23"/>
          <w:szCs w:val="23"/>
        </w:rPr>
        <w:t xml:space="preserve">2. Обязанности </w:t>
      </w:r>
      <w:r w:rsidR="000E58ED">
        <w:rPr>
          <w:b/>
          <w:bCs/>
          <w:sz w:val="23"/>
          <w:szCs w:val="23"/>
        </w:rPr>
        <w:t>С</w:t>
      </w:r>
      <w:r>
        <w:rPr>
          <w:b/>
          <w:bCs/>
          <w:sz w:val="23"/>
          <w:szCs w:val="23"/>
        </w:rPr>
        <w:t>торон</w:t>
      </w:r>
    </w:p>
    <w:p w:rsidR="00494CCF" w:rsidRDefault="00494CCF" w:rsidP="00215AAF">
      <w:pPr>
        <w:pStyle w:val="Default"/>
        <w:ind w:firstLine="709"/>
        <w:jc w:val="both"/>
        <w:rPr>
          <w:sz w:val="23"/>
          <w:szCs w:val="23"/>
        </w:rPr>
      </w:pPr>
    </w:p>
    <w:p w:rsidR="00494CCF" w:rsidRDefault="00494CCF" w:rsidP="00E8720A">
      <w:pPr>
        <w:pStyle w:val="Default"/>
        <w:spacing w:afterLines="27" w:after="64"/>
        <w:ind w:firstLine="709"/>
        <w:jc w:val="both"/>
        <w:rPr>
          <w:sz w:val="23"/>
          <w:szCs w:val="23"/>
        </w:rPr>
      </w:pPr>
      <w:r>
        <w:rPr>
          <w:sz w:val="23"/>
          <w:szCs w:val="23"/>
        </w:rPr>
        <w:t xml:space="preserve">2.1. Исполнитель обязан: </w:t>
      </w:r>
    </w:p>
    <w:p w:rsidR="00494CCF" w:rsidRDefault="00494CCF" w:rsidP="00E8720A">
      <w:pPr>
        <w:pStyle w:val="Default"/>
        <w:spacing w:afterLines="27" w:after="64"/>
        <w:ind w:firstLine="709"/>
        <w:jc w:val="both"/>
        <w:rPr>
          <w:sz w:val="23"/>
          <w:szCs w:val="23"/>
        </w:rPr>
      </w:pPr>
      <w:r>
        <w:rPr>
          <w:sz w:val="23"/>
          <w:szCs w:val="23"/>
        </w:rPr>
        <w:t>2.1.1. Принять от Заказчика документ</w:t>
      </w:r>
      <w:r w:rsidR="004A5732">
        <w:rPr>
          <w:sz w:val="23"/>
          <w:szCs w:val="23"/>
        </w:rPr>
        <w:t>ы</w:t>
      </w:r>
      <w:r>
        <w:rPr>
          <w:sz w:val="23"/>
          <w:szCs w:val="23"/>
        </w:rPr>
        <w:t xml:space="preserve"> об образовании для оформления на их основании Европейского приложения к диплому согласно настоящему Договору. </w:t>
      </w:r>
    </w:p>
    <w:p w:rsidR="00494CCF" w:rsidRDefault="00494CCF" w:rsidP="00E8720A">
      <w:pPr>
        <w:pStyle w:val="Default"/>
        <w:spacing w:afterLines="27" w:after="64"/>
        <w:ind w:firstLine="709"/>
        <w:jc w:val="both"/>
        <w:rPr>
          <w:sz w:val="23"/>
          <w:szCs w:val="23"/>
        </w:rPr>
      </w:pPr>
      <w:r>
        <w:rPr>
          <w:sz w:val="23"/>
          <w:szCs w:val="23"/>
        </w:rPr>
        <w:t>2.1.2. Оформить должным образом Европейское приложение к диплому на английском языке с пересчетом учебн</w:t>
      </w:r>
      <w:bookmarkStart w:id="0" w:name="_GoBack"/>
      <w:bookmarkEnd w:id="0"/>
      <w:r>
        <w:rPr>
          <w:sz w:val="23"/>
          <w:szCs w:val="23"/>
        </w:rPr>
        <w:t>ой нагрузки в систему ECTS (</w:t>
      </w:r>
      <w:proofErr w:type="spellStart"/>
      <w:r>
        <w:rPr>
          <w:sz w:val="23"/>
          <w:szCs w:val="23"/>
        </w:rPr>
        <w:t>European</w:t>
      </w:r>
      <w:proofErr w:type="spellEnd"/>
      <w:r>
        <w:rPr>
          <w:sz w:val="23"/>
          <w:szCs w:val="23"/>
        </w:rPr>
        <w:t xml:space="preserve"> </w:t>
      </w:r>
      <w:proofErr w:type="spellStart"/>
      <w:r>
        <w:rPr>
          <w:sz w:val="23"/>
          <w:szCs w:val="23"/>
        </w:rPr>
        <w:t>Credit</w:t>
      </w:r>
      <w:proofErr w:type="spellEnd"/>
      <w:r>
        <w:rPr>
          <w:sz w:val="23"/>
          <w:szCs w:val="23"/>
        </w:rPr>
        <w:t xml:space="preserve"> </w:t>
      </w:r>
      <w:proofErr w:type="spellStart"/>
      <w:r>
        <w:rPr>
          <w:sz w:val="23"/>
          <w:szCs w:val="23"/>
        </w:rPr>
        <w:t>Transfer</w:t>
      </w:r>
      <w:proofErr w:type="spellEnd"/>
      <w:r>
        <w:rPr>
          <w:sz w:val="23"/>
          <w:szCs w:val="23"/>
        </w:rPr>
        <w:t xml:space="preserve"> </w:t>
      </w:r>
      <w:proofErr w:type="spellStart"/>
      <w:r>
        <w:rPr>
          <w:sz w:val="23"/>
          <w:szCs w:val="23"/>
        </w:rPr>
        <w:t>System</w:t>
      </w:r>
      <w:proofErr w:type="spellEnd"/>
      <w:r>
        <w:rPr>
          <w:sz w:val="23"/>
          <w:szCs w:val="23"/>
        </w:rPr>
        <w:t>) в</w:t>
      </w:r>
      <w:r w:rsidR="00531BF0">
        <w:rPr>
          <w:sz w:val="23"/>
          <w:szCs w:val="23"/>
        </w:rPr>
        <w:t> </w:t>
      </w:r>
      <w:r>
        <w:rPr>
          <w:sz w:val="23"/>
          <w:szCs w:val="23"/>
        </w:rPr>
        <w:t>соответствии с моделью, разработанной Европейской Комиссией, Советом Европы и</w:t>
      </w:r>
      <w:r w:rsidR="00531BF0">
        <w:rPr>
          <w:sz w:val="23"/>
          <w:szCs w:val="23"/>
        </w:rPr>
        <w:t> </w:t>
      </w:r>
      <w:r>
        <w:rPr>
          <w:sz w:val="23"/>
          <w:szCs w:val="23"/>
        </w:rPr>
        <w:t xml:space="preserve">ЮНЕСКО. </w:t>
      </w:r>
    </w:p>
    <w:p w:rsidR="00494CCF" w:rsidRDefault="00494CCF" w:rsidP="00E8720A">
      <w:pPr>
        <w:pStyle w:val="Default"/>
        <w:spacing w:afterLines="27" w:after="64"/>
        <w:ind w:firstLine="709"/>
        <w:jc w:val="both"/>
        <w:rPr>
          <w:sz w:val="23"/>
          <w:szCs w:val="23"/>
        </w:rPr>
      </w:pPr>
      <w:r>
        <w:rPr>
          <w:sz w:val="23"/>
          <w:szCs w:val="23"/>
        </w:rPr>
        <w:t xml:space="preserve">2.1.3. Срок оформления Европейского приложения к диплому составляет до 60 рабочих дней с момента подписания настоящего </w:t>
      </w:r>
      <w:r w:rsidR="000E58ED">
        <w:rPr>
          <w:sz w:val="23"/>
          <w:szCs w:val="23"/>
        </w:rPr>
        <w:t>Д</w:t>
      </w:r>
      <w:r>
        <w:rPr>
          <w:sz w:val="23"/>
          <w:szCs w:val="23"/>
        </w:rPr>
        <w:t xml:space="preserve">оговора. </w:t>
      </w:r>
    </w:p>
    <w:p w:rsidR="00494CCF" w:rsidRDefault="00494CCF" w:rsidP="00E8720A">
      <w:pPr>
        <w:pStyle w:val="Default"/>
        <w:spacing w:afterLines="27" w:after="64"/>
        <w:ind w:firstLine="709"/>
        <w:jc w:val="both"/>
        <w:rPr>
          <w:sz w:val="23"/>
          <w:szCs w:val="23"/>
        </w:rPr>
      </w:pPr>
      <w:r>
        <w:rPr>
          <w:sz w:val="23"/>
          <w:szCs w:val="23"/>
        </w:rPr>
        <w:t xml:space="preserve">2.2. Заказчик обязан оплатить услуги Исполнителя в соответствии с п.3 настоящего </w:t>
      </w:r>
      <w:r w:rsidR="000E58ED">
        <w:rPr>
          <w:sz w:val="23"/>
          <w:szCs w:val="23"/>
        </w:rPr>
        <w:t>Д</w:t>
      </w:r>
      <w:r>
        <w:rPr>
          <w:sz w:val="23"/>
          <w:szCs w:val="23"/>
        </w:rPr>
        <w:t xml:space="preserve">оговора. </w:t>
      </w:r>
    </w:p>
    <w:p w:rsidR="00494CCF" w:rsidRDefault="00494CCF" w:rsidP="00E8720A">
      <w:pPr>
        <w:pStyle w:val="Default"/>
        <w:spacing w:afterLines="27" w:after="64"/>
        <w:ind w:firstLine="709"/>
        <w:jc w:val="both"/>
        <w:rPr>
          <w:sz w:val="23"/>
          <w:szCs w:val="23"/>
        </w:rPr>
      </w:pPr>
      <w:r>
        <w:rPr>
          <w:sz w:val="23"/>
          <w:szCs w:val="23"/>
        </w:rPr>
        <w:t xml:space="preserve">2.2.1. Заказчик обязуется предоставить полный пакет документов, необходимый для надлежащего оказания услуг по настоящему </w:t>
      </w:r>
      <w:r w:rsidR="000E58ED">
        <w:rPr>
          <w:sz w:val="23"/>
          <w:szCs w:val="23"/>
        </w:rPr>
        <w:t>Д</w:t>
      </w:r>
      <w:r>
        <w:rPr>
          <w:sz w:val="23"/>
          <w:szCs w:val="23"/>
        </w:rPr>
        <w:t xml:space="preserve">оговору: </w:t>
      </w:r>
    </w:p>
    <w:p w:rsidR="00494CCF" w:rsidRDefault="00494CCF" w:rsidP="00E8720A">
      <w:pPr>
        <w:pStyle w:val="Default"/>
        <w:spacing w:afterLines="27" w:after="64"/>
        <w:ind w:firstLine="709"/>
        <w:jc w:val="both"/>
        <w:rPr>
          <w:sz w:val="23"/>
          <w:szCs w:val="23"/>
        </w:rPr>
      </w:pPr>
      <w:r>
        <w:rPr>
          <w:sz w:val="23"/>
          <w:szCs w:val="23"/>
        </w:rPr>
        <w:t xml:space="preserve">- копию документа о высшем образовании с приложениями к нему; </w:t>
      </w:r>
    </w:p>
    <w:p w:rsidR="00494CCF" w:rsidRDefault="00494CCF" w:rsidP="00E8720A">
      <w:pPr>
        <w:pStyle w:val="Default"/>
        <w:spacing w:afterLines="27" w:after="64"/>
        <w:ind w:firstLine="709"/>
        <w:jc w:val="both"/>
        <w:rPr>
          <w:sz w:val="23"/>
          <w:szCs w:val="23"/>
        </w:rPr>
      </w:pPr>
      <w:r>
        <w:rPr>
          <w:sz w:val="23"/>
          <w:szCs w:val="23"/>
        </w:rPr>
        <w:t xml:space="preserve">- личное заявление. </w:t>
      </w:r>
    </w:p>
    <w:p w:rsidR="00494CCF" w:rsidRDefault="00494CCF" w:rsidP="00215AAF">
      <w:pPr>
        <w:pStyle w:val="Default"/>
        <w:ind w:firstLine="709"/>
        <w:jc w:val="both"/>
        <w:rPr>
          <w:sz w:val="23"/>
          <w:szCs w:val="23"/>
        </w:rPr>
      </w:pPr>
    </w:p>
    <w:p w:rsidR="00494CCF" w:rsidRDefault="00494CCF" w:rsidP="00215AAF">
      <w:pPr>
        <w:pStyle w:val="Default"/>
        <w:ind w:firstLine="709"/>
        <w:jc w:val="both"/>
        <w:rPr>
          <w:sz w:val="23"/>
          <w:szCs w:val="23"/>
        </w:rPr>
      </w:pPr>
      <w:r>
        <w:rPr>
          <w:b/>
          <w:bCs/>
          <w:sz w:val="23"/>
          <w:szCs w:val="23"/>
        </w:rPr>
        <w:t>3. Стоимость услуг и порядок оплаты</w:t>
      </w:r>
    </w:p>
    <w:p w:rsidR="00494CCF" w:rsidRDefault="00494CCF" w:rsidP="00215AAF">
      <w:pPr>
        <w:pStyle w:val="Default"/>
        <w:ind w:firstLine="709"/>
        <w:jc w:val="both"/>
        <w:rPr>
          <w:sz w:val="23"/>
          <w:szCs w:val="23"/>
        </w:rPr>
      </w:pPr>
    </w:p>
    <w:p w:rsidR="00494CCF" w:rsidRDefault="00494CCF" w:rsidP="00E8720A">
      <w:pPr>
        <w:pStyle w:val="Default"/>
        <w:spacing w:afterLines="27" w:after="64"/>
        <w:ind w:firstLine="709"/>
        <w:jc w:val="both"/>
        <w:rPr>
          <w:sz w:val="23"/>
          <w:szCs w:val="23"/>
        </w:rPr>
      </w:pPr>
      <w:r>
        <w:rPr>
          <w:sz w:val="23"/>
          <w:szCs w:val="23"/>
        </w:rPr>
        <w:t xml:space="preserve">3.1. Стоимость услуг по настоящему </w:t>
      </w:r>
      <w:r w:rsidR="000E58ED">
        <w:rPr>
          <w:sz w:val="23"/>
          <w:szCs w:val="23"/>
        </w:rPr>
        <w:t>Д</w:t>
      </w:r>
      <w:r>
        <w:rPr>
          <w:sz w:val="23"/>
          <w:szCs w:val="23"/>
        </w:rPr>
        <w:t xml:space="preserve">оговору составляет 3000 руб. 00 копеек (три тысячи рублей 00 коп.), в т.ч. НДС </w:t>
      </w:r>
      <w:r w:rsidR="00BA319A">
        <w:rPr>
          <w:sz w:val="23"/>
          <w:szCs w:val="23"/>
        </w:rPr>
        <w:t>2</w:t>
      </w:r>
      <w:r w:rsidR="00AF7898">
        <w:rPr>
          <w:sz w:val="23"/>
          <w:szCs w:val="23"/>
        </w:rPr>
        <w:t>2</w:t>
      </w:r>
      <w:r>
        <w:rPr>
          <w:sz w:val="23"/>
          <w:szCs w:val="23"/>
        </w:rPr>
        <w:t>%</w:t>
      </w:r>
      <w:r w:rsidR="00F51FEE">
        <w:rPr>
          <w:sz w:val="23"/>
          <w:szCs w:val="23"/>
        </w:rPr>
        <w:t xml:space="preserve"> </w:t>
      </w:r>
      <w:r w:rsidR="00AF7898">
        <w:rPr>
          <w:sz w:val="23"/>
          <w:szCs w:val="23"/>
        </w:rPr>
        <w:t>660</w:t>
      </w:r>
      <w:r>
        <w:rPr>
          <w:rFonts w:ascii="Garamond" w:hAnsi="Garamond" w:cs="Garamond"/>
          <w:sz w:val="23"/>
          <w:szCs w:val="23"/>
        </w:rPr>
        <w:t xml:space="preserve"> </w:t>
      </w:r>
      <w:r>
        <w:rPr>
          <w:sz w:val="23"/>
          <w:szCs w:val="23"/>
        </w:rPr>
        <w:t>руб. (</w:t>
      </w:r>
      <w:r w:rsidR="00AF7898">
        <w:rPr>
          <w:sz w:val="23"/>
          <w:szCs w:val="23"/>
        </w:rPr>
        <w:t>шестьсот шестьдесят</w:t>
      </w:r>
      <w:r>
        <w:rPr>
          <w:sz w:val="23"/>
          <w:szCs w:val="23"/>
        </w:rPr>
        <w:t xml:space="preserve"> рублей). </w:t>
      </w:r>
    </w:p>
    <w:p w:rsidR="00494CCF" w:rsidRDefault="00494CCF" w:rsidP="00E8720A">
      <w:pPr>
        <w:pStyle w:val="Default"/>
        <w:spacing w:afterLines="27" w:after="64"/>
        <w:ind w:firstLine="709"/>
        <w:jc w:val="both"/>
        <w:rPr>
          <w:sz w:val="23"/>
          <w:szCs w:val="23"/>
        </w:rPr>
      </w:pPr>
      <w:r>
        <w:rPr>
          <w:sz w:val="23"/>
          <w:szCs w:val="23"/>
        </w:rPr>
        <w:t xml:space="preserve">3.2. Оплата услуг осуществляется путем перечисления денежных средств на расчетный счет Исполнителя в течение </w:t>
      </w:r>
      <w:r w:rsidR="00867621">
        <w:rPr>
          <w:sz w:val="23"/>
          <w:szCs w:val="23"/>
        </w:rPr>
        <w:t>семи рабочих</w:t>
      </w:r>
      <w:r>
        <w:rPr>
          <w:sz w:val="23"/>
          <w:szCs w:val="23"/>
        </w:rPr>
        <w:t xml:space="preserve"> дней после заключения настоящего </w:t>
      </w:r>
      <w:r w:rsidR="000E58ED">
        <w:rPr>
          <w:sz w:val="23"/>
          <w:szCs w:val="23"/>
        </w:rPr>
        <w:t>Д</w:t>
      </w:r>
      <w:r>
        <w:rPr>
          <w:sz w:val="23"/>
          <w:szCs w:val="23"/>
        </w:rPr>
        <w:t xml:space="preserve">оговора. </w:t>
      </w:r>
    </w:p>
    <w:p w:rsidR="00494CCF" w:rsidRDefault="00494CCF" w:rsidP="00E8720A">
      <w:pPr>
        <w:pStyle w:val="Default"/>
        <w:spacing w:afterLines="27" w:after="64"/>
        <w:ind w:firstLine="709"/>
        <w:jc w:val="both"/>
        <w:rPr>
          <w:sz w:val="23"/>
          <w:szCs w:val="23"/>
        </w:rPr>
      </w:pPr>
      <w:r>
        <w:rPr>
          <w:sz w:val="23"/>
          <w:szCs w:val="23"/>
        </w:rPr>
        <w:t xml:space="preserve">3.3. В случае расторжения настоящего </w:t>
      </w:r>
      <w:r w:rsidR="000E58ED">
        <w:rPr>
          <w:sz w:val="23"/>
          <w:szCs w:val="23"/>
        </w:rPr>
        <w:t>Д</w:t>
      </w:r>
      <w:r>
        <w:rPr>
          <w:sz w:val="23"/>
          <w:szCs w:val="23"/>
        </w:rPr>
        <w:t>оговора по инициативе Заказчика, сумма, уплаченная Исп</w:t>
      </w:r>
      <w:r w:rsidR="00775C22">
        <w:rPr>
          <w:sz w:val="23"/>
          <w:szCs w:val="23"/>
        </w:rPr>
        <w:t>олнителю, возврату не подлежит.</w:t>
      </w:r>
    </w:p>
    <w:p w:rsidR="00775C22" w:rsidRDefault="00775C22" w:rsidP="00775C22">
      <w:pPr>
        <w:pStyle w:val="Default"/>
        <w:ind w:firstLine="709"/>
        <w:jc w:val="both"/>
        <w:rPr>
          <w:sz w:val="23"/>
          <w:szCs w:val="23"/>
        </w:rPr>
      </w:pPr>
    </w:p>
    <w:p w:rsidR="000333E3" w:rsidRPr="000333E3" w:rsidRDefault="000333E3" w:rsidP="000333E3">
      <w:pPr>
        <w:pStyle w:val="Default"/>
        <w:ind w:firstLine="709"/>
        <w:jc w:val="both"/>
        <w:rPr>
          <w:b/>
          <w:bCs/>
          <w:sz w:val="23"/>
          <w:szCs w:val="23"/>
        </w:rPr>
      </w:pPr>
      <w:r>
        <w:rPr>
          <w:b/>
          <w:bCs/>
          <w:sz w:val="23"/>
          <w:szCs w:val="23"/>
        </w:rPr>
        <w:lastRenderedPageBreak/>
        <w:t xml:space="preserve">4. </w:t>
      </w:r>
      <w:r w:rsidRPr="000333E3">
        <w:rPr>
          <w:b/>
          <w:bCs/>
          <w:sz w:val="23"/>
          <w:szCs w:val="23"/>
        </w:rPr>
        <w:t>Антикоррупционная оговорка.</w:t>
      </w:r>
    </w:p>
    <w:p w:rsidR="000333E3" w:rsidRPr="00DA3873" w:rsidRDefault="000333E3" w:rsidP="000333E3">
      <w:pPr>
        <w:spacing w:after="0" w:line="240" w:lineRule="auto"/>
        <w:ind w:left="360"/>
        <w:rPr>
          <w:rFonts w:ascii="Times New Roman" w:hAnsi="Times New Roman" w:cs="Times New Roman"/>
          <w:sz w:val="24"/>
          <w:szCs w:val="24"/>
        </w:rPr>
      </w:pPr>
    </w:p>
    <w:p w:rsidR="000333E3" w:rsidRPr="001032CA" w:rsidRDefault="000333E3" w:rsidP="00E8720A">
      <w:pPr>
        <w:pStyle w:val="Default"/>
        <w:spacing w:afterLines="27" w:after="64"/>
        <w:ind w:firstLine="709"/>
        <w:jc w:val="both"/>
        <w:rPr>
          <w:sz w:val="23"/>
          <w:szCs w:val="23"/>
        </w:rPr>
      </w:pPr>
      <w:r w:rsidRPr="000333E3">
        <w:rPr>
          <w:sz w:val="23"/>
          <w:szCs w:val="23"/>
        </w:rPr>
        <w:t>4.1.</w:t>
      </w:r>
      <w:r w:rsidRPr="001032CA">
        <w:rPr>
          <w:sz w:val="23"/>
          <w:szCs w:val="23"/>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333E3" w:rsidRPr="001032CA" w:rsidRDefault="000333E3" w:rsidP="00E8720A">
      <w:pPr>
        <w:pStyle w:val="Default"/>
        <w:spacing w:afterLines="27" w:after="64"/>
        <w:ind w:firstLine="709"/>
        <w:jc w:val="both"/>
        <w:rPr>
          <w:sz w:val="23"/>
          <w:szCs w:val="23"/>
        </w:rPr>
      </w:pPr>
      <w:r w:rsidRPr="001032CA">
        <w:rPr>
          <w:sz w:val="23"/>
          <w:szCs w:val="23"/>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rsidR="000333E3" w:rsidRPr="001032CA" w:rsidRDefault="000333E3" w:rsidP="00E8720A">
      <w:pPr>
        <w:pStyle w:val="Default"/>
        <w:spacing w:afterLines="27" w:after="64"/>
        <w:ind w:firstLine="709"/>
        <w:jc w:val="both"/>
        <w:rPr>
          <w:sz w:val="23"/>
          <w:szCs w:val="23"/>
        </w:rPr>
      </w:pPr>
      <w:r w:rsidRPr="007D233F">
        <w:rPr>
          <w:sz w:val="23"/>
          <w:szCs w:val="23"/>
        </w:rPr>
        <w:t>4.2.</w:t>
      </w:r>
      <w:r w:rsidRPr="001032CA">
        <w:rPr>
          <w:sz w:val="23"/>
          <w:szCs w:val="23"/>
        </w:rPr>
        <w:t xml:space="preserve">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Данное подтверждение должно быть направлено в течение десяти рабочих дней с даты направления письменного уведомления. </w:t>
      </w:r>
    </w:p>
    <w:p w:rsidR="007E3D19" w:rsidRDefault="000333E3" w:rsidP="007E3D19">
      <w:pPr>
        <w:pStyle w:val="Default"/>
        <w:spacing w:afterLines="27" w:after="64"/>
        <w:ind w:firstLine="709"/>
        <w:jc w:val="both"/>
        <w:rPr>
          <w:sz w:val="23"/>
          <w:szCs w:val="23"/>
        </w:rPr>
      </w:pPr>
      <w:r w:rsidRPr="001032CA">
        <w:rPr>
          <w:sz w:val="23"/>
          <w:szCs w:val="23"/>
        </w:rPr>
        <w:t xml:space="preserve">Каналы уведомления </w:t>
      </w:r>
      <w:r w:rsidR="00AE65C1">
        <w:rPr>
          <w:sz w:val="23"/>
          <w:szCs w:val="23"/>
        </w:rPr>
        <w:t>Исполнителя</w:t>
      </w:r>
      <w:r w:rsidRPr="001032CA">
        <w:rPr>
          <w:sz w:val="23"/>
          <w:szCs w:val="23"/>
        </w:rPr>
        <w:t xml:space="preserve"> о нарушениях каких-либо положений пункта</w:t>
      </w:r>
      <w:r w:rsidR="0089734C">
        <w:rPr>
          <w:sz w:val="23"/>
          <w:szCs w:val="23"/>
        </w:rPr>
        <w:t> </w:t>
      </w:r>
      <w:r w:rsidRPr="001032CA">
        <w:rPr>
          <w:sz w:val="23"/>
          <w:szCs w:val="23"/>
        </w:rPr>
        <w:t xml:space="preserve">1 настоящего раздела: </w:t>
      </w:r>
      <w:r w:rsidR="004D3BD0">
        <w:rPr>
          <w:sz w:val="23"/>
          <w:szCs w:val="23"/>
        </w:rPr>
        <w:t xml:space="preserve">+7 (863) 255 32 </w:t>
      </w:r>
      <w:r w:rsidRPr="001032CA">
        <w:rPr>
          <w:sz w:val="23"/>
          <w:szCs w:val="23"/>
        </w:rPr>
        <w:t xml:space="preserve">83, официальный адрес электронной почты </w:t>
      </w:r>
      <w:r w:rsidR="00EE2E23" w:rsidRPr="00A4269F">
        <w:rPr>
          <w:sz w:val="23"/>
          <w:szCs w:val="23"/>
        </w:rPr>
        <w:t>up_del@rgups.ru</w:t>
      </w:r>
      <w:r w:rsidR="00A4269F">
        <w:rPr>
          <w:sz w:val="23"/>
          <w:szCs w:val="23"/>
        </w:rPr>
        <w:t>.</w:t>
      </w:r>
    </w:p>
    <w:tbl>
      <w:tblPr>
        <w:tblStyle w:val="a6"/>
        <w:tblW w:w="9861" w:type="dxa"/>
        <w:tblInd w:w="-284" w:type="dxa"/>
        <w:tblLook w:val="04A0" w:firstRow="1" w:lastRow="0" w:firstColumn="1" w:lastColumn="0" w:noHBand="0" w:noVBand="1"/>
      </w:tblPr>
      <w:tblGrid>
        <w:gridCol w:w="794"/>
        <w:gridCol w:w="1758"/>
        <w:gridCol w:w="7088"/>
        <w:gridCol w:w="221"/>
      </w:tblGrid>
      <w:tr w:rsidR="00AE65C1" w:rsidTr="00AE65C1">
        <w:trPr>
          <w:trHeight w:val="50"/>
        </w:trPr>
        <w:tc>
          <w:tcPr>
            <w:tcW w:w="794" w:type="dxa"/>
            <w:tcBorders>
              <w:top w:val="nil"/>
              <w:left w:val="nil"/>
              <w:bottom w:val="nil"/>
              <w:right w:val="nil"/>
            </w:tcBorders>
          </w:tcPr>
          <w:p w:rsidR="00AE65C1" w:rsidRDefault="00AE65C1" w:rsidP="00E8720A">
            <w:pPr>
              <w:pStyle w:val="Default"/>
              <w:spacing w:afterLines="27" w:after="64"/>
              <w:jc w:val="both"/>
              <w:rPr>
                <w:sz w:val="23"/>
                <w:szCs w:val="23"/>
              </w:rPr>
            </w:pPr>
          </w:p>
        </w:tc>
        <w:tc>
          <w:tcPr>
            <w:tcW w:w="9067" w:type="dxa"/>
            <w:gridSpan w:val="3"/>
            <w:tcBorders>
              <w:top w:val="nil"/>
              <w:left w:val="nil"/>
              <w:bottom w:val="nil"/>
              <w:right w:val="nil"/>
            </w:tcBorders>
            <w:vAlign w:val="center"/>
          </w:tcPr>
          <w:p w:rsidR="00AE65C1" w:rsidRDefault="00AE65C1" w:rsidP="00AE65C1">
            <w:pPr>
              <w:pStyle w:val="Default"/>
              <w:spacing w:afterLines="27" w:after="64"/>
              <w:jc w:val="center"/>
              <w:rPr>
                <w:sz w:val="23"/>
                <w:szCs w:val="23"/>
              </w:rPr>
            </w:pPr>
            <w:r w:rsidRPr="001032CA">
              <w:rPr>
                <w:sz w:val="23"/>
                <w:szCs w:val="23"/>
              </w:rPr>
              <w:t xml:space="preserve">Каналы </w:t>
            </w:r>
            <w:r>
              <w:rPr>
                <w:sz w:val="23"/>
                <w:szCs w:val="23"/>
              </w:rPr>
              <w:t xml:space="preserve">  </w:t>
            </w:r>
            <w:r w:rsidRPr="001032CA">
              <w:rPr>
                <w:sz w:val="23"/>
                <w:szCs w:val="23"/>
              </w:rPr>
              <w:t>уведомления</w:t>
            </w:r>
            <w:r>
              <w:rPr>
                <w:sz w:val="23"/>
                <w:szCs w:val="23"/>
              </w:rPr>
              <w:t xml:space="preserve">   Заказчика   </w:t>
            </w:r>
            <w:r w:rsidRPr="001032CA">
              <w:rPr>
                <w:sz w:val="23"/>
                <w:szCs w:val="23"/>
              </w:rPr>
              <w:t xml:space="preserve">о </w:t>
            </w:r>
            <w:r>
              <w:rPr>
                <w:sz w:val="23"/>
                <w:szCs w:val="23"/>
              </w:rPr>
              <w:t xml:space="preserve">  </w:t>
            </w:r>
            <w:r w:rsidRPr="001032CA">
              <w:rPr>
                <w:sz w:val="23"/>
                <w:szCs w:val="23"/>
              </w:rPr>
              <w:t>нарушениях</w:t>
            </w:r>
            <w:r>
              <w:rPr>
                <w:sz w:val="23"/>
                <w:szCs w:val="23"/>
              </w:rPr>
              <w:t xml:space="preserve"> </w:t>
            </w:r>
            <w:r w:rsidRPr="001032CA">
              <w:rPr>
                <w:sz w:val="23"/>
                <w:szCs w:val="23"/>
              </w:rPr>
              <w:t xml:space="preserve"> </w:t>
            </w:r>
            <w:r>
              <w:rPr>
                <w:sz w:val="23"/>
                <w:szCs w:val="23"/>
              </w:rPr>
              <w:t xml:space="preserve"> </w:t>
            </w:r>
            <w:r w:rsidRPr="001032CA">
              <w:rPr>
                <w:sz w:val="23"/>
                <w:szCs w:val="23"/>
              </w:rPr>
              <w:t>каких-либо</w:t>
            </w:r>
            <w:r>
              <w:rPr>
                <w:sz w:val="23"/>
                <w:szCs w:val="23"/>
              </w:rPr>
              <w:t xml:space="preserve">   </w:t>
            </w:r>
            <w:r w:rsidRPr="001032CA">
              <w:rPr>
                <w:sz w:val="23"/>
                <w:szCs w:val="23"/>
              </w:rPr>
              <w:t>положений</w:t>
            </w:r>
            <w:r>
              <w:rPr>
                <w:sz w:val="23"/>
                <w:szCs w:val="23"/>
              </w:rPr>
              <w:t xml:space="preserve">   </w:t>
            </w:r>
            <w:r w:rsidRPr="001032CA">
              <w:rPr>
                <w:sz w:val="23"/>
                <w:szCs w:val="23"/>
              </w:rPr>
              <w:t xml:space="preserve">пункта </w:t>
            </w:r>
            <w:r>
              <w:rPr>
                <w:sz w:val="23"/>
                <w:szCs w:val="23"/>
              </w:rPr>
              <w:t xml:space="preserve">  </w:t>
            </w:r>
            <w:r w:rsidRPr="001032CA">
              <w:rPr>
                <w:sz w:val="23"/>
                <w:szCs w:val="23"/>
              </w:rPr>
              <w:t>1</w:t>
            </w:r>
          </w:p>
        </w:tc>
      </w:tr>
      <w:tr w:rsidR="007E3D19" w:rsidTr="00AE65C1">
        <w:trPr>
          <w:gridAfter w:val="1"/>
          <w:wAfter w:w="221" w:type="dxa"/>
        </w:trPr>
        <w:tc>
          <w:tcPr>
            <w:tcW w:w="2552" w:type="dxa"/>
            <w:gridSpan w:val="2"/>
            <w:vMerge w:val="restart"/>
            <w:tcBorders>
              <w:top w:val="nil"/>
              <w:left w:val="nil"/>
              <w:right w:val="nil"/>
            </w:tcBorders>
          </w:tcPr>
          <w:p w:rsidR="00AE65C1" w:rsidRPr="00AE65C1" w:rsidRDefault="00AE65C1" w:rsidP="00AE65C1">
            <w:pPr>
              <w:pStyle w:val="Default"/>
              <w:spacing w:afterLines="27" w:after="64" w:line="180" w:lineRule="auto"/>
              <w:jc w:val="center"/>
              <w:rPr>
                <w:color w:val="FFFFFF" w:themeColor="background1"/>
                <w:sz w:val="10"/>
                <w:szCs w:val="10"/>
              </w:rPr>
            </w:pPr>
            <w:r w:rsidRPr="00AE65C1">
              <w:rPr>
                <w:color w:val="FFFFFF" w:themeColor="background1"/>
                <w:sz w:val="10"/>
                <w:szCs w:val="10"/>
              </w:rPr>
              <w:t>1</w:t>
            </w:r>
          </w:p>
          <w:p w:rsidR="007E3D19" w:rsidRDefault="007E3D19" w:rsidP="00AE65C1">
            <w:pPr>
              <w:pStyle w:val="Default"/>
              <w:spacing w:afterLines="27" w:after="64" w:line="180" w:lineRule="auto"/>
              <w:jc w:val="center"/>
              <w:rPr>
                <w:sz w:val="23"/>
                <w:szCs w:val="23"/>
              </w:rPr>
            </w:pPr>
            <w:r w:rsidRPr="001032CA">
              <w:rPr>
                <w:sz w:val="23"/>
                <w:szCs w:val="23"/>
              </w:rPr>
              <w:t>настоящего раздела:</w:t>
            </w:r>
          </w:p>
        </w:tc>
        <w:tc>
          <w:tcPr>
            <w:tcW w:w="7088" w:type="dxa"/>
            <w:tcBorders>
              <w:top w:val="nil"/>
              <w:left w:val="nil"/>
              <w:bottom w:val="single" w:sz="4" w:space="0" w:color="auto"/>
              <w:right w:val="nil"/>
            </w:tcBorders>
          </w:tcPr>
          <w:p w:rsidR="007E3D19" w:rsidRDefault="007E3D19" w:rsidP="007E3D19">
            <w:pPr>
              <w:pStyle w:val="Default"/>
              <w:spacing w:afterLines="27" w:after="64"/>
              <w:jc w:val="center"/>
              <w:rPr>
                <w:sz w:val="23"/>
                <w:szCs w:val="23"/>
              </w:rPr>
            </w:pPr>
          </w:p>
        </w:tc>
      </w:tr>
      <w:tr w:rsidR="007E3D19" w:rsidTr="00AE65C1">
        <w:trPr>
          <w:gridAfter w:val="1"/>
          <w:wAfter w:w="221" w:type="dxa"/>
          <w:trHeight w:val="40"/>
        </w:trPr>
        <w:tc>
          <w:tcPr>
            <w:tcW w:w="2552" w:type="dxa"/>
            <w:gridSpan w:val="2"/>
            <w:vMerge/>
            <w:tcBorders>
              <w:top w:val="single" w:sz="4" w:space="0" w:color="auto"/>
              <w:left w:val="nil"/>
              <w:bottom w:val="nil"/>
              <w:right w:val="nil"/>
            </w:tcBorders>
          </w:tcPr>
          <w:p w:rsidR="007E3D19" w:rsidRDefault="007E3D19" w:rsidP="00E8720A">
            <w:pPr>
              <w:pStyle w:val="Default"/>
              <w:spacing w:afterLines="27" w:after="64"/>
              <w:jc w:val="both"/>
              <w:rPr>
                <w:sz w:val="23"/>
                <w:szCs w:val="23"/>
              </w:rPr>
            </w:pPr>
          </w:p>
        </w:tc>
        <w:tc>
          <w:tcPr>
            <w:tcW w:w="7088" w:type="dxa"/>
            <w:tcBorders>
              <w:top w:val="single" w:sz="4" w:space="0" w:color="auto"/>
              <w:left w:val="nil"/>
              <w:bottom w:val="nil"/>
              <w:right w:val="nil"/>
            </w:tcBorders>
          </w:tcPr>
          <w:p w:rsidR="007E3D19" w:rsidRDefault="007E3D19" w:rsidP="007E3D19">
            <w:pPr>
              <w:pStyle w:val="Default"/>
              <w:spacing w:afterLines="27" w:after="64"/>
              <w:jc w:val="center"/>
              <w:rPr>
                <w:sz w:val="23"/>
                <w:szCs w:val="23"/>
              </w:rPr>
            </w:pPr>
            <w:r w:rsidRPr="007E3D19">
              <w:rPr>
                <w:sz w:val="16"/>
                <w:szCs w:val="16"/>
              </w:rPr>
              <w:t>(</w:t>
            </w:r>
            <w:r>
              <w:rPr>
                <w:sz w:val="16"/>
                <w:szCs w:val="16"/>
              </w:rPr>
              <w:t>номер телефона, адрес электронной почты</w:t>
            </w:r>
            <w:r w:rsidRPr="007E3D19">
              <w:rPr>
                <w:sz w:val="16"/>
                <w:szCs w:val="16"/>
              </w:rPr>
              <w:t>)</w:t>
            </w:r>
          </w:p>
        </w:tc>
      </w:tr>
    </w:tbl>
    <w:p w:rsidR="000333E3" w:rsidRPr="001032CA" w:rsidRDefault="000333E3" w:rsidP="00E8720A">
      <w:pPr>
        <w:pStyle w:val="Default"/>
        <w:spacing w:afterLines="27" w:after="64"/>
        <w:ind w:firstLine="709"/>
        <w:jc w:val="both"/>
        <w:rPr>
          <w:sz w:val="23"/>
          <w:szCs w:val="23"/>
        </w:rPr>
      </w:pPr>
      <w:r w:rsidRPr="007D233F">
        <w:rPr>
          <w:sz w:val="23"/>
          <w:szCs w:val="23"/>
        </w:rPr>
        <w:t>4.3.</w:t>
      </w:r>
      <w:r w:rsidRPr="001032CA">
        <w:rPr>
          <w:sz w:val="23"/>
          <w:szCs w:val="23"/>
        </w:rPr>
        <w:t xml:space="preserve"> Стороны гарантируют осуществление надлежащего разбирательства по фактам нарушения положений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E58ED" w:rsidRDefault="000333E3" w:rsidP="000E58ED">
      <w:pPr>
        <w:pStyle w:val="Default"/>
        <w:spacing w:afterLines="27" w:after="64"/>
        <w:ind w:firstLine="709"/>
        <w:jc w:val="both"/>
        <w:rPr>
          <w:sz w:val="23"/>
          <w:szCs w:val="23"/>
        </w:rPr>
      </w:pPr>
      <w:r w:rsidRPr="007D233F">
        <w:rPr>
          <w:sz w:val="23"/>
          <w:szCs w:val="23"/>
        </w:rPr>
        <w:t>4.4.</w:t>
      </w:r>
      <w:r w:rsidRPr="001032CA">
        <w:rPr>
          <w:sz w:val="23"/>
          <w:szCs w:val="23"/>
        </w:rPr>
        <w:t xml:space="preserve"> В случае подтверждения факта нарушения одной Стороной положений пункта 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14 (четырнадцать) календарных дней до даты прекращен</w:t>
      </w:r>
      <w:r w:rsidR="000E58ED">
        <w:rPr>
          <w:sz w:val="23"/>
          <w:szCs w:val="23"/>
        </w:rPr>
        <w:t>ия действия настоящего Договора</w:t>
      </w:r>
      <w:r w:rsidR="000E58ED" w:rsidRPr="001032CA">
        <w:rPr>
          <w:sz w:val="23"/>
          <w:szCs w:val="23"/>
        </w:rPr>
        <w:t>.</w:t>
      </w:r>
    </w:p>
    <w:p w:rsidR="000E58ED" w:rsidRPr="001032CA" w:rsidRDefault="000E58ED" w:rsidP="000E58ED">
      <w:pPr>
        <w:pStyle w:val="Default"/>
        <w:spacing w:afterLines="27" w:after="64"/>
        <w:ind w:firstLine="709"/>
        <w:jc w:val="both"/>
        <w:rPr>
          <w:sz w:val="23"/>
          <w:szCs w:val="23"/>
        </w:rPr>
      </w:pPr>
    </w:p>
    <w:p w:rsidR="000E58ED" w:rsidRDefault="000E58ED" w:rsidP="000E58ED">
      <w:pPr>
        <w:pStyle w:val="Default"/>
        <w:ind w:firstLine="709"/>
        <w:jc w:val="both"/>
        <w:rPr>
          <w:sz w:val="23"/>
          <w:szCs w:val="23"/>
        </w:rPr>
      </w:pPr>
      <w:r>
        <w:rPr>
          <w:b/>
          <w:bCs/>
          <w:sz w:val="23"/>
          <w:szCs w:val="23"/>
        </w:rPr>
        <w:t>5. Срок действия Договора</w:t>
      </w:r>
    </w:p>
    <w:p w:rsidR="000E58ED" w:rsidRPr="00775C22" w:rsidRDefault="000E58ED" w:rsidP="000E58ED">
      <w:pPr>
        <w:pStyle w:val="Default"/>
        <w:ind w:firstLine="709"/>
        <w:jc w:val="both"/>
        <w:rPr>
          <w:sz w:val="23"/>
          <w:szCs w:val="23"/>
        </w:rPr>
      </w:pPr>
    </w:p>
    <w:p w:rsidR="007D233F" w:rsidRDefault="000E58ED" w:rsidP="000E58ED">
      <w:pPr>
        <w:pStyle w:val="Default"/>
        <w:spacing w:afterLines="27" w:after="64"/>
        <w:ind w:firstLine="709"/>
        <w:jc w:val="both"/>
        <w:rPr>
          <w:sz w:val="23"/>
          <w:szCs w:val="23"/>
        </w:rPr>
      </w:pPr>
      <w:r>
        <w:rPr>
          <w:sz w:val="23"/>
          <w:szCs w:val="23"/>
        </w:rPr>
        <w:t xml:space="preserve">5.1. </w:t>
      </w:r>
      <w:r w:rsidRPr="00F51FEE">
        <w:rPr>
          <w:sz w:val="23"/>
          <w:szCs w:val="23"/>
        </w:rPr>
        <w:t xml:space="preserve">Настоящий </w:t>
      </w:r>
      <w:r>
        <w:rPr>
          <w:sz w:val="23"/>
          <w:szCs w:val="23"/>
        </w:rPr>
        <w:t>Д</w:t>
      </w:r>
      <w:r w:rsidRPr="00F51FEE">
        <w:rPr>
          <w:sz w:val="23"/>
          <w:szCs w:val="23"/>
        </w:rPr>
        <w:t xml:space="preserve">оговор вступает в силу с момента его подписания </w:t>
      </w:r>
      <w:r>
        <w:rPr>
          <w:sz w:val="23"/>
          <w:szCs w:val="23"/>
        </w:rPr>
        <w:t>С</w:t>
      </w:r>
      <w:r w:rsidRPr="00F51FEE">
        <w:rPr>
          <w:sz w:val="23"/>
          <w:szCs w:val="23"/>
        </w:rPr>
        <w:t xml:space="preserve">торонами и действует до </w:t>
      </w:r>
      <w:r>
        <w:rPr>
          <w:sz w:val="23"/>
          <w:szCs w:val="23"/>
        </w:rPr>
        <w:t>полного исполнения Сторонами обязательств</w:t>
      </w:r>
      <w:r w:rsidRPr="00F51FEE">
        <w:rPr>
          <w:sz w:val="23"/>
          <w:szCs w:val="23"/>
        </w:rPr>
        <w:t>.</w:t>
      </w:r>
      <w:r>
        <w:rPr>
          <w:sz w:val="23"/>
          <w:szCs w:val="23"/>
        </w:rPr>
        <w:t xml:space="preserve">  </w:t>
      </w:r>
    </w:p>
    <w:p w:rsidR="00694EC2" w:rsidRPr="001032CA" w:rsidRDefault="00694EC2" w:rsidP="00E73FE3">
      <w:pPr>
        <w:pStyle w:val="Default"/>
        <w:spacing w:afterLines="27" w:after="64"/>
        <w:jc w:val="both"/>
        <w:rPr>
          <w:sz w:val="23"/>
          <w:szCs w:val="23"/>
        </w:rPr>
      </w:pPr>
    </w:p>
    <w:p w:rsidR="00494CCF" w:rsidRDefault="000E58ED" w:rsidP="00775C22">
      <w:pPr>
        <w:pStyle w:val="Default"/>
        <w:ind w:firstLine="709"/>
        <w:jc w:val="both"/>
        <w:rPr>
          <w:sz w:val="23"/>
          <w:szCs w:val="23"/>
        </w:rPr>
      </w:pPr>
      <w:r>
        <w:rPr>
          <w:b/>
          <w:bCs/>
          <w:sz w:val="23"/>
          <w:szCs w:val="23"/>
        </w:rPr>
        <w:t>6</w:t>
      </w:r>
      <w:r w:rsidR="00494CCF">
        <w:rPr>
          <w:b/>
          <w:bCs/>
          <w:sz w:val="23"/>
          <w:szCs w:val="23"/>
        </w:rPr>
        <w:t xml:space="preserve">. </w:t>
      </w:r>
      <w:r w:rsidR="00813E65">
        <w:rPr>
          <w:b/>
          <w:bCs/>
          <w:sz w:val="23"/>
          <w:szCs w:val="23"/>
        </w:rPr>
        <w:t xml:space="preserve">Ответственность сторон </w:t>
      </w:r>
    </w:p>
    <w:p w:rsidR="00775C22" w:rsidRPr="00775C22" w:rsidRDefault="00775C22" w:rsidP="00775C22">
      <w:pPr>
        <w:pStyle w:val="Default"/>
        <w:ind w:firstLine="709"/>
        <w:jc w:val="both"/>
        <w:rPr>
          <w:sz w:val="23"/>
          <w:szCs w:val="23"/>
        </w:rPr>
      </w:pPr>
    </w:p>
    <w:p w:rsidR="00494CCF" w:rsidRDefault="000E58ED" w:rsidP="00E8720A">
      <w:pPr>
        <w:pStyle w:val="Default"/>
        <w:spacing w:afterLines="27" w:after="64"/>
        <w:ind w:firstLine="709"/>
        <w:jc w:val="both"/>
        <w:rPr>
          <w:sz w:val="23"/>
          <w:szCs w:val="23"/>
        </w:rPr>
      </w:pPr>
      <w:r>
        <w:rPr>
          <w:sz w:val="23"/>
          <w:szCs w:val="23"/>
        </w:rPr>
        <w:t>6.1</w:t>
      </w:r>
      <w:r w:rsidR="00494CCF">
        <w:rPr>
          <w:sz w:val="23"/>
          <w:szCs w:val="23"/>
        </w:rPr>
        <w:t xml:space="preserve">. В случае неисполнения или ненадлежащего исполнения Сторонами обязательств по настоящему Договору, </w:t>
      </w:r>
      <w:r>
        <w:rPr>
          <w:sz w:val="23"/>
          <w:szCs w:val="23"/>
        </w:rPr>
        <w:t>С</w:t>
      </w:r>
      <w:r w:rsidR="00494CCF">
        <w:rPr>
          <w:sz w:val="23"/>
          <w:szCs w:val="23"/>
        </w:rPr>
        <w:t xml:space="preserve">тороны несут ответственность в соответствии с действующим законодательством Российской Федерации. </w:t>
      </w:r>
    </w:p>
    <w:p w:rsidR="00494CCF" w:rsidRPr="00813E65" w:rsidRDefault="000E58ED" w:rsidP="00E8720A">
      <w:pPr>
        <w:pStyle w:val="Default"/>
        <w:spacing w:afterLines="27" w:after="64"/>
        <w:ind w:firstLine="709"/>
        <w:jc w:val="both"/>
        <w:rPr>
          <w:sz w:val="23"/>
          <w:szCs w:val="23"/>
        </w:rPr>
      </w:pPr>
      <w:r>
        <w:rPr>
          <w:sz w:val="23"/>
          <w:szCs w:val="23"/>
        </w:rPr>
        <w:lastRenderedPageBreak/>
        <w:t>6</w:t>
      </w:r>
      <w:r w:rsidR="00494CCF">
        <w:rPr>
          <w:sz w:val="23"/>
          <w:szCs w:val="23"/>
        </w:rPr>
        <w:t>.</w:t>
      </w:r>
      <w:r>
        <w:rPr>
          <w:sz w:val="23"/>
          <w:szCs w:val="23"/>
        </w:rPr>
        <w:t>2</w:t>
      </w:r>
      <w:r w:rsidR="00494CCF">
        <w:rPr>
          <w:sz w:val="23"/>
          <w:szCs w:val="23"/>
        </w:rPr>
        <w:t>.</w:t>
      </w:r>
      <w:r w:rsidR="00813E65">
        <w:rPr>
          <w:sz w:val="23"/>
          <w:szCs w:val="23"/>
        </w:rPr>
        <w:t xml:space="preserve"> В случае несвоевременного оказания Услуги Исполнитель уплачивает Заказчику пеню в размере 1</w:t>
      </w:r>
      <w:r w:rsidR="00813E65" w:rsidRPr="00813E65">
        <w:rPr>
          <w:sz w:val="23"/>
          <w:szCs w:val="23"/>
        </w:rPr>
        <w:t>/</w:t>
      </w:r>
      <w:r w:rsidR="00813E65">
        <w:rPr>
          <w:sz w:val="23"/>
          <w:szCs w:val="23"/>
        </w:rPr>
        <w:t>300</w:t>
      </w:r>
      <w:r w:rsidR="00813E65" w:rsidRPr="00813E65">
        <w:rPr>
          <w:sz w:val="23"/>
          <w:szCs w:val="23"/>
        </w:rPr>
        <w:t xml:space="preserve"> </w:t>
      </w:r>
      <w:r w:rsidR="00813E65">
        <w:rPr>
          <w:sz w:val="23"/>
          <w:szCs w:val="23"/>
        </w:rPr>
        <w:t xml:space="preserve">действующей на дату уплаты пении ключевой ставки Центрального банка Российской Федерации от стоимости не оказанной в срок Услуги за каждый день просрочки.  </w:t>
      </w:r>
    </w:p>
    <w:p w:rsidR="00775C22" w:rsidRDefault="000E58ED" w:rsidP="00813E65">
      <w:pPr>
        <w:pStyle w:val="Default"/>
        <w:spacing w:afterLines="27" w:after="64"/>
        <w:ind w:firstLine="709"/>
        <w:jc w:val="both"/>
        <w:rPr>
          <w:sz w:val="23"/>
          <w:szCs w:val="23"/>
        </w:rPr>
      </w:pPr>
      <w:r>
        <w:rPr>
          <w:sz w:val="23"/>
          <w:szCs w:val="23"/>
        </w:rPr>
        <w:t>6</w:t>
      </w:r>
      <w:r w:rsidR="00494CCF">
        <w:rPr>
          <w:sz w:val="23"/>
          <w:szCs w:val="23"/>
        </w:rPr>
        <w:t>.</w:t>
      </w:r>
      <w:r w:rsidR="00813E65">
        <w:rPr>
          <w:sz w:val="23"/>
          <w:szCs w:val="23"/>
        </w:rPr>
        <w:t>3. В случае нарушения сроков оплаты Услуги Заказчик уплачивает пеню в размере 1</w:t>
      </w:r>
      <w:r w:rsidR="00813E65" w:rsidRPr="00813E65">
        <w:rPr>
          <w:sz w:val="23"/>
          <w:szCs w:val="23"/>
        </w:rPr>
        <w:t>/</w:t>
      </w:r>
      <w:r w:rsidR="00813E65">
        <w:rPr>
          <w:sz w:val="23"/>
          <w:szCs w:val="23"/>
        </w:rPr>
        <w:t xml:space="preserve">300 действующей на дату уплаты пении ключевой ставки Центрального банка Российской Федерации от неоплаченной суммы в срок за каждый день просрочки. </w:t>
      </w:r>
    </w:p>
    <w:p w:rsidR="00813E65" w:rsidRDefault="00813E65" w:rsidP="007F4F62">
      <w:pPr>
        <w:pStyle w:val="Default"/>
        <w:spacing w:afterLines="27" w:after="64"/>
        <w:ind w:firstLine="709"/>
        <w:jc w:val="both"/>
        <w:rPr>
          <w:sz w:val="23"/>
          <w:szCs w:val="23"/>
        </w:rPr>
      </w:pPr>
      <w:r>
        <w:rPr>
          <w:sz w:val="23"/>
          <w:szCs w:val="23"/>
        </w:rPr>
        <w:t xml:space="preserve">6.4. Уплата штрафных санкций и возмещение убытков не освобождает </w:t>
      </w:r>
      <w:r>
        <w:rPr>
          <w:sz w:val="23"/>
          <w:szCs w:val="23"/>
        </w:rPr>
        <w:tab/>
        <w:t xml:space="preserve">Исполнителя от исполнения обязательств по Договору и устранения нарушений. </w:t>
      </w:r>
    </w:p>
    <w:p w:rsidR="007F4F62" w:rsidRDefault="007F4F62" w:rsidP="007F4F62">
      <w:pPr>
        <w:pStyle w:val="Default"/>
        <w:spacing w:afterLines="27" w:after="64"/>
        <w:ind w:firstLine="709"/>
        <w:jc w:val="both"/>
        <w:rPr>
          <w:sz w:val="23"/>
          <w:szCs w:val="23"/>
        </w:rPr>
      </w:pPr>
    </w:p>
    <w:p w:rsidR="00813E65" w:rsidRDefault="00813E65" w:rsidP="00813E65">
      <w:pPr>
        <w:pStyle w:val="Default"/>
        <w:ind w:firstLine="709"/>
        <w:jc w:val="both"/>
        <w:rPr>
          <w:sz w:val="23"/>
          <w:szCs w:val="23"/>
        </w:rPr>
      </w:pPr>
      <w:r>
        <w:rPr>
          <w:b/>
          <w:bCs/>
          <w:sz w:val="23"/>
          <w:szCs w:val="23"/>
        </w:rPr>
        <w:t>7. Прочие условия</w:t>
      </w:r>
    </w:p>
    <w:p w:rsidR="00813E65" w:rsidRPr="00775C22" w:rsidRDefault="00813E65" w:rsidP="00813E65">
      <w:pPr>
        <w:pStyle w:val="Default"/>
        <w:ind w:firstLine="709"/>
        <w:jc w:val="both"/>
        <w:rPr>
          <w:sz w:val="23"/>
          <w:szCs w:val="23"/>
        </w:rPr>
      </w:pPr>
    </w:p>
    <w:p w:rsidR="00813E65" w:rsidRDefault="00813E65" w:rsidP="007F4F62">
      <w:pPr>
        <w:pStyle w:val="Default"/>
        <w:spacing w:afterLines="27" w:after="64"/>
        <w:ind w:firstLine="709"/>
        <w:jc w:val="both"/>
        <w:rPr>
          <w:sz w:val="23"/>
          <w:szCs w:val="23"/>
        </w:rPr>
      </w:pPr>
      <w:r>
        <w:rPr>
          <w:sz w:val="23"/>
          <w:szCs w:val="23"/>
        </w:rPr>
        <w:t xml:space="preserve">7.1. Настоящий Договор составлен в двух экземплярах, которые имеют равную юридическую силу. </w:t>
      </w:r>
    </w:p>
    <w:p w:rsidR="00775C22" w:rsidRDefault="00813E65" w:rsidP="007F4F62">
      <w:pPr>
        <w:pStyle w:val="Default"/>
        <w:spacing w:afterLines="27" w:after="64"/>
        <w:ind w:firstLine="709"/>
        <w:jc w:val="both"/>
        <w:rPr>
          <w:sz w:val="23"/>
          <w:szCs w:val="23"/>
        </w:rPr>
      </w:pPr>
      <w:r>
        <w:rPr>
          <w:sz w:val="23"/>
          <w:szCs w:val="23"/>
        </w:rPr>
        <w:t xml:space="preserve">7.2. Во всем остальном, что не предусмотрено настоящим Договором, Стороны руководствуются действующим законодательством Российской Федерации. </w:t>
      </w:r>
    </w:p>
    <w:p w:rsidR="00BA319A" w:rsidRDefault="00BA319A" w:rsidP="00775C22">
      <w:pPr>
        <w:pStyle w:val="Default"/>
        <w:ind w:firstLine="708"/>
        <w:jc w:val="center"/>
        <w:rPr>
          <w:b/>
          <w:bCs/>
          <w:sz w:val="23"/>
          <w:szCs w:val="23"/>
        </w:rPr>
      </w:pPr>
    </w:p>
    <w:p w:rsidR="00494CCF" w:rsidRDefault="007D233F" w:rsidP="00775C22">
      <w:pPr>
        <w:pStyle w:val="Default"/>
        <w:ind w:firstLine="708"/>
        <w:jc w:val="center"/>
        <w:rPr>
          <w:b/>
          <w:bCs/>
          <w:sz w:val="23"/>
          <w:szCs w:val="23"/>
        </w:rPr>
      </w:pPr>
      <w:r>
        <w:rPr>
          <w:b/>
          <w:bCs/>
          <w:sz w:val="23"/>
          <w:szCs w:val="23"/>
        </w:rPr>
        <w:t>6</w:t>
      </w:r>
      <w:r w:rsidR="00494CCF">
        <w:rPr>
          <w:b/>
          <w:bCs/>
          <w:sz w:val="23"/>
          <w:szCs w:val="23"/>
        </w:rPr>
        <w:t xml:space="preserve">. Адреса и реквизиты </w:t>
      </w:r>
      <w:r w:rsidR="000E58ED">
        <w:rPr>
          <w:b/>
          <w:bCs/>
          <w:sz w:val="23"/>
          <w:szCs w:val="23"/>
        </w:rPr>
        <w:t>С</w:t>
      </w:r>
      <w:r w:rsidR="00494CCF">
        <w:rPr>
          <w:b/>
          <w:bCs/>
          <w:sz w:val="23"/>
          <w:szCs w:val="23"/>
        </w:rPr>
        <w:t>торон</w:t>
      </w:r>
    </w:p>
    <w:p w:rsidR="00D97640" w:rsidRDefault="00D97640" w:rsidP="00494CCF">
      <w:pPr>
        <w:pStyle w:val="Default"/>
        <w:jc w:val="center"/>
        <w:rPr>
          <w:sz w:val="23"/>
          <w:szCs w:val="23"/>
        </w:rPr>
      </w:pPr>
    </w:p>
    <w:tbl>
      <w:tblPr>
        <w:tblW w:w="9734" w:type="dxa"/>
        <w:tblInd w:w="-142" w:type="dxa"/>
        <w:tblBorders>
          <w:top w:val="nil"/>
          <w:left w:val="nil"/>
          <w:bottom w:val="nil"/>
          <w:right w:val="nil"/>
        </w:tblBorders>
        <w:tblLayout w:type="fixed"/>
        <w:tblLook w:val="0000" w:firstRow="0" w:lastRow="0" w:firstColumn="0" w:lastColumn="0" w:noHBand="0" w:noVBand="0"/>
      </w:tblPr>
      <w:tblGrid>
        <w:gridCol w:w="4678"/>
        <w:gridCol w:w="236"/>
        <w:gridCol w:w="48"/>
        <w:gridCol w:w="567"/>
        <w:gridCol w:w="139"/>
        <w:gridCol w:w="711"/>
        <w:gridCol w:w="709"/>
        <w:gridCol w:w="425"/>
        <w:gridCol w:w="2127"/>
        <w:gridCol w:w="94"/>
      </w:tblGrid>
      <w:tr w:rsidR="00113F9D" w:rsidTr="007F4F62">
        <w:trPr>
          <w:gridAfter w:val="1"/>
          <w:wAfter w:w="94" w:type="dxa"/>
          <w:trHeight w:val="230"/>
        </w:trPr>
        <w:tc>
          <w:tcPr>
            <w:tcW w:w="4678" w:type="dxa"/>
            <w:vMerge w:val="restart"/>
          </w:tcPr>
          <w:p w:rsidR="00113F9D" w:rsidRPr="004758D3" w:rsidRDefault="00113F9D" w:rsidP="004758D3">
            <w:pPr>
              <w:pStyle w:val="Default"/>
              <w:jc w:val="center"/>
              <w:rPr>
                <w:b/>
              </w:rPr>
            </w:pPr>
            <w:r>
              <w:rPr>
                <w:b/>
              </w:rPr>
              <w:t>Исполнитель</w:t>
            </w:r>
          </w:p>
          <w:p w:rsidR="009B6A95" w:rsidRPr="009B6A95" w:rsidRDefault="009B6A95" w:rsidP="009B6A95">
            <w:pPr>
              <w:pStyle w:val="Default"/>
              <w:rPr>
                <w:sz w:val="20"/>
                <w:szCs w:val="20"/>
              </w:rPr>
            </w:pPr>
            <w:r w:rsidRPr="009B6A95">
              <w:rPr>
                <w:sz w:val="20"/>
                <w:szCs w:val="20"/>
              </w:rPr>
              <w:t xml:space="preserve">Федеральное государственное бюджетное образовательное учреждение высшего образования «Ростовский государственный университет путей сообщения» </w:t>
            </w:r>
          </w:p>
          <w:p w:rsidR="009B6A95" w:rsidRPr="009B6A95" w:rsidRDefault="009B6A95" w:rsidP="009B6A95">
            <w:pPr>
              <w:pStyle w:val="Default"/>
              <w:rPr>
                <w:sz w:val="20"/>
                <w:szCs w:val="20"/>
              </w:rPr>
            </w:pPr>
            <w:r w:rsidRPr="009B6A95">
              <w:rPr>
                <w:sz w:val="20"/>
                <w:szCs w:val="20"/>
              </w:rPr>
              <w:t xml:space="preserve">344038, Ростовская область, городской округ город Ростов-на-Дону, город Ростов-на-Дону, площадь Ростовского Стрелкового Полка Народного Ополчения, </w:t>
            </w:r>
            <w:proofErr w:type="spellStart"/>
            <w:r w:rsidRPr="009B6A95">
              <w:rPr>
                <w:sz w:val="20"/>
                <w:szCs w:val="20"/>
              </w:rPr>
              <w:t>зд</w:t>
            </w:r>
            <w:proofErr w:type="spellEnd"/>
            <w:r w:rsidRPr="009B6A95">
              <w:rPr>
                <w:sz w:val="20"/>
                <w:szCs w:val="20"/>
              </w:rPr>
              <w:t>. 2.</w:t>
            </w:r>
          </w:p>
          <w:p w:rsidR="009B6A95" w:rsidRPr="009B6A95" w:rsidRDefault="009B6A95" w:rsidP="009B6A95">
            <w:pPr>
              <w:pStyle w:val="Default"/>
              <w:rPr>
                <w:sz w:val="20"/>
                <w:szCs w:val="20"/>
              </w:rPr>
            </w:pPr>
            <w:r w:rsidRPr="009B6A95">
              <w:rPr>
                <w:sz w:val="20"/>
                <w:szCs w:val="20"/>
              </w:rPr>
              <w:t>ИНН 6165009334 КПП 616501001</w:t>
            </w:r>
          </w:p>
          <w:p w:rsidR="009B6A95" w:rsidRPr="009B6A95" w:rsidRDefault="009B6A95" w:rsidP="009B6A95">
            <w:pPr>
              <w:pStyle w:val="Default"/>
              <w:rPr>
                <w:sz w:val="20"/>
                <w:szCs w:val="20"/>
              </w:rPr>
            </w:pPr>
            <w:r w:rsidRPr="009B6A95">
              <w:rPr>
                <w:sz w:val="20"/>
                <w:szCs w:val="20"/>
              </w:rPr>
              <w:t>Получатель: УФК по Нижегородской обл. (ФГБОУ ВО РГУПС</w:t>
            </w:r>
          </w:p>
          <w:p w:rsidR="009B6A95" w:rsidRPr="009B6A95" w:rsidRDefault="009B6A95" w:rsidP="009B6A95">
            <w:pPr>
              <w:pStyle w:val="Default"/>
              <w:rPr>
                <w:sz w:val="20"/>
                <w:szCs w:val="20"/>
              </w:rPr>
            </w:pPr>
            <w:r w:rsidRPr="009B6A95">
              <w:rPr>
                <w:sz w:val="20"/>
                <w:szCs w:val="20"/>
              </w:rPr>
              <w:t>л/с 20586Х38340)   р/счет получателя      03214643000000013230</w:t>
            </w:r>
          </w:p>
          <w:p w:rsidR="009B6A95" w:rsidRPr="009B6A95" w:rsidRDefault="009B6A95" w:rsidP="009B6A95">
            <w:pPr>
              <w:pStyle w:val="Default"/>
              <w:rPr>
                <w:sz w:val="20"/>
                <w:szCs w:val="20"/>
              </w:rPr>
            </w:pPr>
            <w:r w:rsidRPr="009B6A95">
              <w:rPr>
                <w:sz w:val="20"/>
                <w:szCs w:val="20"/>
              </w:rPr>
              <w:t>Банк получателя: ОКЦ №1 ВВГУ Банка России//УФК по Нижегородской области, г. Нижний Новгород, к/с 40102810745370000024</w:t>
            </w:r>
          </w:p>
          <w:p w:rsidR="009B6A95" w:rsidRPr="009B6A95" w:rsidRDefault="009B6A95" w:rsidP="009B6A95">
            <w:pPr>
              <w:pStyle w:val="Default"/>
              <w:rPr>
                <w:sz w:val="20"/>
                <w:szCs w:val="20"/>
              </w:rPr>
            </w:pPr>
            <w:r w:rsidRPr="009B6A95">
              <w:rPr>
                <w:sz w:val="20"/>
                <w:szCs w:val="20"/>
              </w:rPr>
              <w:t xml:space="preserve">БИК </w:t>
            </w:r>
            <w:proofErr w:type="gramStart"/>
            <w:r w:rsidRPr="009B6A95">
              <w:rPr>
                <w:sz w:val="20"/>
                <w:szCs w:val="20"/>
              </w:rPr>
              <w:t>012202102  ОКПО</w:t>
            </w:r>
            <w:proofErr w:type="gramEnd"/>
            <w:r w:rsidRPr="009B6A95">
              <w:rPr>
                <w:sz w:val="20"/>
                <w:szCs w:val="20"/>
              </w:rPr>
              <w:t xml:space="preserve"> 01116006 ОКТМО 60701000 ОГРН 1026103709499</w:t>
            </w:r>
          </w:p>
          <w:p w:rsidR="009B6A95" w:rsidRPr="009B6A95" w:rsidRDefault="009B6A95" w:rsidP="009B6A95">
            <w:pPr>
              <w:pStyle w:val="Default"/>
              <w:rPr>
                <w:sz w:val="20"/>
                <w:szCs w:val="20"/>
              </w:rPr>
            </w:pPr>
            <w:r w:rsidRPr="009B6A95">
              <w:rPr>
                <w:sz w:val="20"/>
                <w:szCs w:val="20"/>
              </w:rPr>
              <w:t>КБК 00000000000000000130</w:t>
            </w:r>
          </w:p>
          <w:p w:rsidR="00113F9D" w:rsidRPr="00C53DFF" w:rsidRDefault="00113F9D" w:rsidP="009B6A95">
            <w:pPr>
              <w:pStyle w:val="Default"/>
              <w:rPr>
                <w:sz w:val="20"/>
                <w:szCs w:val="20"/>
              </w:rPr>
            </w:pPr>
          </w:p>
        </w:tc>
        <w:tc>
          <w:tcPr>
            <w:tcW w:w="4962" w:type="dxa"/>
            <w:gridSpan w:val="8"/>
            <w:tcBorders>
              <w:bottom w:val="nil"/>
            </w:tcBorders>
          </w:tcPr>
          <w:p w:rsidR="00113F9D" w:rsidRDefault="00113F9D" w:rsidP="004758D3">
            <w:pPr>
              <w:pStyle w:val="Default"/>
              <w:jc w:val="center"/>
              <w:rPr>
                <w:sz w:val="23"/>
                <w:szCs w:val="23"/>
              </w:rPr>
            </w:pPr>
            <w:r w:rsidRPr="004758D3">
              <w:rPr>
                <w:b/>
              </w:rPr>
              <w:t>Заказчик</w:t>
            </w:r>
          </w:p>
        </w:tc>
      </w:tr>
      <w:tr w:rsidR="00882671" w:rsidTr="007F4F62">
        <w:trPr>
          <w:gridAfter w:val="1"/>
          <w:wAfter w:w="94" w:type="dxa"/>
          <w:trHeight w:val="226"/>
        </w:trPr>
        <w:tc>
          <w:tcPr>
            <w:tcW w:w="4678" w:type="dxa"/>
            <w:vMerge/>
          </w:tcPr>
          <w:p w:rsidR="00882671" w:rsidRDefault="00882671" w:rsidP="004758D3">
            <w:pPr>
              <w:pStyle w:val="Default"/>
              <w:jc w:val="center"/>
              <w:rPr>
                <w:b/>
              </w:rPr>
            </w:pPr>
          </w:p>
        </w:tc>
        <w:tc>
          <w:tcPr>
            <w:tcW w:w="284" w:type="dxa"/>
            <w:gridSpan w:val="2"/>
            <w:vMerge w:val="restart"/>
            <w:tcBorders>
              <w:top w:val="nil"/>
              <w:right w:val="nil"/>
            </w:tcBorders>
            <w:vAlign w:val="bottom"/>
          </w:tcPr>
          <w:p w:rsidR="00882671" w:rsidRPr="004758D3" w:rsidRDefault="00882671" w:rsidP="000E4D4C">
            <w:pPr>
              <w:pStyle w:val="Default"/>
              <w:rPr>
                <w:b/>
              </w:rPr>
            </w:pPr>
            <w:r>
              <w:rPr>
                <w:sz w:val="22"/>
                <w:szCs w:val="23"/>
              </w:rPr>
              <w:t>Ф И О</w:t>
            </w:r>
          </w:p>
        </w:tc>
        <w:tc>
          <w:tcPr>
            <w:tcW w:w="4678" w:type="dxa"/>
            <w:gridSpan w:val="6"/>
            <w:tcBorders>
              <w:top w:val="nil"/>
              <w:left w:val="nil"/>
              <w:bottom w:val="single" w:sz="4" w:space="0" w:color="auto"/>
              <w:right w:val="nil"/>
            </w:tcBorders>
            <w:vAlign w:val="bottom"/>
          </w:tcPr>
          <w:p w:rsidR="00882671" w:rsidRPr="00F84A67" w:rsidRDefault="00882671" w:rsidP="000E4D4C">
            <w:pPr>
              <w:pStyle w:val="Default"/>
              <w:rPr>
                <w:sz w:val="22"/>
                <w:szCs w:val="22"/>
              </w:rPr>
            </w:pPr>
          </w:p>
        </w:tc>
      </w:tr>
      <w:tr w:rsidR="00882671" w:rsidTr="007F4F62">
        <w:trPr>
          <w:gridAfter w:val="1"/>
          <w:wAfter w:w="94" w:type="dxa"/>
          <w:trHeight w:val="270"/>
        </w:trPr>
        <w:tc>
          <w:tcPr>
            <w:tcW w:w="4678" w:type="dxa"/>
            <w:vMerge/>
            <w:tcBorders>
              <w:top w:val="single" w:sz="4" w:space="0" w:color="auto"/>
            </w:tcBorders>
          </w:tcPr>
          <w:p w:rsidR="00882671" w:rsidRDefault="00882671" w:rsidP="004758D3">
            <w:pPr>
              <w:pStyle w:val="Default"/>
              <w:jc w:val="center"/>
              <w:rPr>
                <w:b/>
              </w:rPr>
            </w:pPr>
          </w:p>
        </w:tc>
        <w:tc>
          <w:tcPr>
            <w:tcW w:w="284" w:type="dxa"/>
            <w:gridSpan w:val="2"/>
            <w:vMerge/>
            <w:tcBorders>
              <w:top w:val="single" w:sz="4" w:space="0" w:color="auto"/>
              <w:right w:val="nil"/>
            </w:tcBorders>
            <w:vAlign w:val="bottom"/>
          </w:tcPr>
          <w:p w:rsidR="00882671" w:rsidRPr="004758D3" w:rsidRDefault="00882671" w:rsidP="000E4D4C">
            <w:pPr>
              <w:pStyle w:val="Default"/>
              <w:rPr>
                <w:sz w:val="22"/>
                <w:szCs w:val="23"/>
              </w:rPr>
            </w:pPr>
          </w:p>
        </w:tc>
        <w:tc>
          <w:tcPr>
            <w:tcW w:w="4678" w:type="dxa"/>
            <w:gridSpan w:val="6"/>
            <w:tcBorders>
              <w:top w:val="single" w:sz="4" w:space="0" w:color="auto"/>
              <w:left w:val="nil"/>
              <w:bottom w:val="single" w:sz="4" w:space="0" w:color="auto"/>
              <w:right w:val="nil"/>
            </w:tcBorders>
            <w:vAlign w:val="bottom"/>
          </w:tcPr>
          <w:p w:rsidR="00882671" w:rsidRPr="000E4D4C" w:rsidRDefault="00882671" w:rsidP="000E4D4C">
            <w:pPr>
              <w:pStyle w:val="Default"/>
              <w:rPr>
                <w:sz w:val="22"/>
                <w:szCs w:val="23"/>
              </w:rPr>
            </w:pPr>
          </w:p>
        </w:tc>
      </w:tr>
      <w:tr w:rsidR="00882671" w:rsidTr="007F4F62">
        <w:trPr>
          <w:gridAfter w:val="1"/>
          <w:wAfter w:w="94" w:type="dxa"/>
          <w:trHeight w:val="80"/>
        </w:trPr>
        <w:tc>
          <w:tcPr>
            <w:tcW w:w="4678" w:type="dxa"/>
            <w:vMerge/>
          </w:tcPr>
          <w:p w:rsidR="00882671" w:rsidRDefault="00882671" w:rsidP="004758D3">
            <w:pPr>
              <w:pStyle w:val="Default"/>
              <w:jc w:val="center"/>
              <w:rPr>
                <w:b/>
              </w:rPr>
            </w:pPr>
          </w:p>
        </w:tc>
        <w:tc>
          <w:tcPr>
            <w:tcW w:w="284" w:type="dxa"/>
            <w:gridSpan w:val="2"/>
            <w:vMerge/>
            <w:tcBorders>
              <w:bottom w:val="nil"/>
              <w:right w:val="nil"/>
            </w:tcBorders>
            <w:vAlign w:val="bottom"/>
          </w:tcPr>
          <w:p w:rsidR="00882671" w:rsidRPr="004758D3" w:rsidRDefault="00882671" w:rsidP="000E4D4C">
            <w:pPr>
              <w:pStyle w:val="Default"/>
              <w:rPr>
                <w:sz w:val="22"/>
                <w:szCs w:val="23"/>
              </w:rPr>
            </w:pPr>
          </w:p>
        </w:tc>
        <w:tc>
          <w:tcPr>
            <w:tcW w:w="4678" w:type="dxa"/>
            <w:gridSpan w:val="6"/>
            <w:tcBorders>
              <w:top w:val="single" w:sz="4" w:space="0" w:color="auto"/>
              <w:left w:val="nil"/>
              <w:bottom w:val="single" w:sz="4" w:space="0" w:color="auto"/>
              <w:right w:val="nil"/>
            </w:tcBorders>
            <w:vAlign w:val="bottom"/>
          </w:tcPr>
          <w:p w:rsidR="00882671" w:rsidRPr="000E4D4C" w:rsidRDefault="00882671" w:rsidP="000E4D4C">
            <w:pPr>
              <w:pStyle w:val="Default"/>
              <w:rPr>
                <w:sz w:val="22"/>
                <w:szCs w:val="23"/>
              </w:rPr>
            </w:pPr>
          </w:p>
        </w:tc>
      </w:tr>
      <w:tr w:rsidR="00113F9D" w:rsidTr="007F4F62">
        <w:trPr>
          <w:gridAfter w:val="1"/>
          <w:wAfter w:w="94" w:type="dxa"/>
          <w:trHeight w:val="225"/>
        </w:trPr>
        <w:tc>
          <w:tcPr>
            <w:tcW w:w="4678" w:type="dxa"/>
            <w:vMerge/>
          </w:tcPr>
          <w:p w:rsidR="00113F9D" w:rsidRDefault="00113F9D" w:rsidP="004758D3">
            <w:pPr>
              <w:pStyle w:val="Default"/>
              <w:jc w:val="center"/>
              <w:rPr>
                <w:b/>
              </w:rPr>
            </w:pPr>
          </w:p>
        </w:tc>
        <w:tc>
          <w:tcPr>
            <w:tcW w:w="851" w:type="dxa"/>
            <w:gridSpan w:val="3"/>
            <w:tcBorders>
              <w:top w:val="nil"/>
              <w:bottom w:val="nil"/>
              <w:right w:val="nil"/>
            </w:tcBorders>
            <w:vAlign w:val="bottom"/>
          </w:tcPr>
          <w:p w:rsidR="00113F9D" w:rsidRPr="004758D3" w:rsidRDefault="00113F9D" w:rsidP="000E4D4C">
            <w:pPr>
              <w:pStyle w:val="Default"/>
              <w:rPr>
                <w:sz w:val="22"/>
                <w:szCs w:val="23"/>
              </w:rPr>
            </w:pPr>
            <w:r>
              <w:rPr>
                <w:sz w:val="22"/>
                <w:szCs w:val="23"/>
              </w:rPr>
              <w:t>адрес:</w:t>
            </w:r>
          </w:p>
        </w:tc>
        <w:tc>
          <w:tcPr>
            <w:tcW w:w="4111" w:type="dxa"/>
            <w:gridSpan w:val="5"/>
            <w:tcBorders>
              <w:top w:val="single" w:sz="4" w:space="0" w:color="auto"/>
              <w:left w:val="nil"/>
              <w:bottom w:val="single" w:sz="4" w:space="0" w:color="auto"/>
              <w:right w:val="nil"/>
            </w:tcBorders>
            <w:vAlign w:val="bottom"/>
          </w:tcPr>
          <w:p w:rsidR="00113F9D" w:rsidRPr="000E4D4C" w:rsidRDefault="00113F9D" w:rsidP="000E4D4C">
            <w:pPr>
              <w:pStyle w:val="Default"/>
              <w:rPr>
                <w:sz w:val="22"/>
                <w:szCs w:val="23"/>
              </w:rPr>
            </w:pPr>
          </w:p>
        </w:tc>
      </w:tr>
      <w:tr w:rsidR="00882671" w:rsidTr="007F4F62">
        <w:trPr>
          <w:trHeight w:val="190"/>
        </w:trPr>
        <w:tc>
          <w:tcPr>
            <w:tcW w:w="4678" w:type="dxa"/>
            <w:vMerge/>
          </w:tcPr>
          <w:p w:rsidR="00882671" w:rsidRDefault="00882671" w:rsidP="004758D3">
            <w:pPr>
              <w:pStyle w:val="Default"/>
              <w:jc w:val="center"/>
              <w:rPr>
                <w:b/>
              </w:rPr>
            </w:pPr>
          </w:p>
        </w:tc>
        <w:tc>
          <w:tcPr>
            <w:tcW w:w="236" w:type="dxa"/>
            <w:tcBorders>
              <w:top w:val="nil"/>
              <w:bottom w:val="nil"/>
              <w:right w:val="nil"/>
            </w:tcBorders>
            <w:vAlign w:val="bottom"/>
          </w:tcPr>
          <w:p w:rsidR="00882671" w:rsidRPr="004758D3" w:rsidRDefault="00882671" w:rsidP="000E4D4C">
            <w:pPr>
              <w:pStyle w:val="Default"/>
              <w:rPr>
                <w:sz w:val="22"/>
                <w:szCs w:val="23"/>
              </w:rPr>
            </w:pPr>
          </w:p>
        </w:tc>
        <w:tc>
          <w:tcPr>
            <w:tcW w:w="4820" w:type="dxa"/>
            <w:gridSpan w:val="8"/>
            <w:tcBorders>
              <w:top w:val="nil"/>
              <w:left w:val="nil"/>
              <w:bottom w:val="single" w:sz="4" w:space="0" w:color="auto"/>
              <w:right w:val="nil"/>
            </w:tcBorders>
            <w:vAlign w:val="bottom"/>
          </w:tcPr>
          <w:p w:rsidR="00882671" w:rsidRPr="000E4D4C" w:rsidRDefault="00882671" w:rsidP="000E4D4C">
            <w:pPr>
              <w:pStyle w:val="Default"/>
              <w:rPr>
                <w:sz w:val="22"/>
                <w:szCs w:val="23"/>
              </w:rPr>
            </w:pPr>
          </w:p>
        </w:tc>
      </w:tr>
      <w:tr w:rsidR="00882671" w:rsidTr="007F4F62">
        <w:trPr>
          <w:trHeight w:val="160"/>
        </w:trPr>
        <w:tc>
          <w:tcPr>
            <w:tcW w:w="4678" w:type="dxa"/>
            <w:vMerge/>
          </w:tcPr>
          <w:p w:rsidR="00882671" w:rsidRDefault="00882671" w:rsidP="004758D3">
            <w:pPr>
              <w:pStyle w:val="Default"/>
              <w:jc w:val="center"/>
              <w:rPr>
                <w:b/>
              </w:rPr>
            </w:pPr>
          </w:p>
        </w:tc>
        <w:tc>
          <w:tcPr>
            <w:tcW w:w="236" w:type="dxa"/>
            <w:tcBorders>
              <w:top w:val="nil"/>
              <w:bottom w:val="nil"/>
              <w:right w:val="nil"/>
            </w:tcBorders>
            <w:vAlign w:val="bottom"/>
          </w:tcPr>
          <w:p w:rsidR="00882671" w:rsidRPr="004758D3" w:rsidRDefault="00882671" w:rsidP="000E4D4C">
            <w:pPr>
              <w:pStyle w:val="Default"/>
              <w:rPr>
                <w:sz w:val="22"/>
                <w:szCs w:val="23"/>
              </w:rPr>
            </w:pPr>
          </w:p>
        </w:tc>
        <w:tc>
          <w:tcPr>
            <w:tcW w:w="4820" w:type="dxa"/>
            <w:gridSpan w:val="8"/>
            <w:tcBorders>
              <w:top w:val="single" w:sz="4" w:space="0" w:color="auto"/>
              <w:left w:val="nil"/>
              <w:bottom w:val="single" w:sz="4" w:space="0" w:color="auto"/>
              <w:right w:val="nil"/>
            </w:tcBorders>
            <w:vAlign w:val="bottom"/>
          </w:tcPr>
          <w:p w:rsidR="00882671" w:rsidRPr="000E4D4C" w:rsidRDefault="00882671" w:rsidP="000E4D4C">
            <w:pPr>
              <w:pStyle w:val="Default"/>
              <w:rPr>
                <w:sz w:val="22"/>
                <w:szCs w:val="23"/>
              </w:rPr>
            </w:pPr>
          </w:p>
        </w:tc>
      </w:tr>
      <w:tr w:rsidR="00882671" w:rsidTr="007F4F62">
        <w:trPr>
          <w:gridAfter w:val="1"/>
          <w:wAfter w:w="94" w:type="dxa"/>
          <w:trHeight w:val="250"/>
        </w:trPr>
        <w:tc>
          <w:tcPr>
            <w:tcW w:w="4678" w:type="dxa"/>
            <w:vMerge/>
          </w:tcPr>
          <w:p w:rsidR="00882671" w:rsidRDefault="00882671" w:rsidP="004758D3">
            <w:pPr>
              <w:pStyle w:val="Default"/>
              <w:jc w:val="center"/>
              <w:rPr>
                <w:b/>
              </w:rPr>
            </w:pPr>
          </w:p>
        </w:tc>
        <w:tc>
          <w:tcPr>
            <w:tcW w:w="851" w:type="dxa"/>
            <w:gridSpan w:val="3"/>
            <w:tcBorders>
              <w:top w:val="nil"/>
              <w:bottom w:val="nil"/>
              <w:right w:val="nil"/>
            </w:tcBorders>
            <w:vAlign w:val="bottom"/>
          </w:tcPr>
          <w:p w:rsidR="00882671" w:rsidRPr="004758D3" w:rsidRDefault="00882671" w:rsidP="000E4D4C">
            <w:pPr>
              <w:pStyle w:val="Default"/>
              <w:rPr>
                <w:sz w:val="22"/>
                <w:szCs w:val="23"/>
              </w:rPr>
            </w:pPr>
            <w:r>
              <w:rPr>
                <w:sz w:val="22"/>
                <w:szCs w:val="23"/>
              </w:rPr>
              <w:t>тел.</w:t>
            </w:r>
            <w:r w:rsidRPr="004758D3">
              <w:rPr>
                <w:sz w:val="22"/>
                <w:szCs w:val="23"/>
              </w:rPr>
              <w:t xml:space="preserve"> </w:t>
            </w:r>
          </w:p>
        </w:tc>
        <w:tc>
          <w:tcPr>
            <w:tcW w:w="4111" w:type="dxa"/>
            <w:gridSpan w:val="5"/>
            <w:tcBorders>
              <w:top w:val="single" w:sz="4" w:space="0" w:color="auto"/>
              <w:left w:val="nil"/>
              <w:bottom w:val="single" w:sz="4" w:space="0" w:color="auto"/>
              <w:right w:val="nil"/>
            </w:tcBorders>
            <w:vAlign w:val="bottom"/>
          </w:tcPr>
          <w:p w:rsidR="00882671" w:rsidRPr="004758D3" w:rsidRDefault="00882671" w:rsidP="000E4D4C">
            <w:pPr>
              <w:pStyle w:val="Default"/>
              <w:rPr>
                <w:sz w:val="22"/>
                <w:szCs w:val="23"/>
              </w:rPr>
            </w:pPr>
          </w:p>
        </w:tc>
      </w:tr>
      <w:tr w:rsidR="00882671" w:rsidTr="007F4F62">
        <w:trPr>
          <w:gridAfter w:val="1"/>
          <w:wAfter w:w="94" w:type="dxa"/>
          <w:trHeight w:val="206"/>
        </w:trPr>
        <w:tc>
          <w:tcPr>
            <w:tcW w:w="4678" w:type="dxa"/>
            <w:vMerge/>
          </w:tcPr>
          <w:p w:rsidR="00882671" w:rsidRDefault="00882671" w:rsidP="004758D3">
            <w:pPr>
              <w:pStyle w:val="Default"/>
              <w:jc w:val="center"/>
              <w:rPr>
                <w:b/>
              </w:rPr>
            </w:pPr>
          </w:p>
        </w:tc>
        <w:tc>
          <w:tcPr>
            <w:tcW w:w="1701" w:type="dxa"/>
            <w:gridSpan w:val="5"/>
            <w:tcBorders>
              <w:top w:val="nil"/>
              <w:bottom w:val="nil"/>
              <w:right w:val="nil"/>
            </w:tcBorders>
            <w:vAlign w:val="bottom"/>
          </w:tcPr>
          <w:p w:rsidR="00882671" w:rsidRPr="004758D3" w:rsidRDefault="00882671" w:rsidP="000E4D4C">
            <w:pPr>
              <w:pStyle w:val="Default"/>
              <w:rPr>
                <w:sz w:val="22"/>
                <w:szCs w:val="23"/>
              </w:rPr>
            </w:pPr>
            <w:r w:rsidRPr="004758D3">
              <w:rPr>
                <w:sz w:val="22"/>
                <w:szCs w:val="23"/>
              </w:rPr>
              <w:t>паспорт</w:t>
            </w:r>
            <w:r>
              <w:rPr>
                <w:sz w:val="22"/>
                <w:szCs w:val="23"/>
              </w:rPr>
              <w:t>:</w:t>
            </w:r>
            <w:r w:rsidRPr="004758D3">
              <w:rPr>
                <w:sz w:val="22"/>
                <w:szCs w:val="23"/>
              </w:rPr>
              <w:t xml:space="preserve"> серия</w:t>
            </w:r>
          </w:p>
        </w:tc>
        <w:tc>
          <w:tcPr>
            <w:tcW w:w="709" w:type="dxa"/>
            <w:tcBorders>
              <w:top w:val="nil"/>
              <w:left w:val="nil"/>
              <w:bottom w:val="single" w:sz="4" w:space="0" w:color="auto"/>
              <w:right w:val="nil"/>
            </w:tcBorders>
            <w:vAlign w:val="bottom"/>
          </w:tcPr>
          <w:p w:rsidR="00882671" w:rsidRPr="004758D3" w:rsidRDefault="00882671" w:rsidP="000E4D4C">
            <w:pPr>
              <w:pStyle w:val="Default"/>
              <w:rPr>
                <w:sz w:val="22"/>
                <w:szCs w:val="23"/>
              </w:rPr>
            </w:pPr>
          </w:p>
        </w:tc>
        <w:tc>
          <w:tcPr>
            <w:tcW w:w="425" w:type="dxa"/>
            <w:tcBorders>
              <w:top w:val="nil"/>
              <w:left w:val="nil"/>
              <w:bottom w:val="nil"/>
              <w:right w:val="nil"/>
            </w:tcBorders>
            <w:vAlign w:val="bottom"/>
          </w:tcPr>
          <w:p w:rsidR="00882671" w:rsidRPr="004758D3" w:rsidRDefault="00882671" w:rsidP="000E4D4C">
            <w:pPr>
              <w:pStyle w:val="Default"/>
              <w:rPr>
                <w:sz w:val="22"/>
                <w:szCs w:val="23"/>
              </w:rPr>
            </w:pPr>
            <w:r>
              <w:rPr>
                <w:sz w:val="22"/>
                <w:szCs w:val="23"/>
              </w:rPr>
              <w:t>№</w:t>
            </w:r>
          </w:p>
        </w:tc>
        <w:tc>
          <w:tcPr>
            <w:tcW w:w="2127" w:type="dxa"/>
            <w:tcBorders>
              <w:top w:val="nil"/>
              <w:left w:val="nil"/>
              <w:bottom w:val="single" w:sz="4" w:space="0" w:color="auto"/>
              <w:right w:val="nil"/>
            </w:tcBorders>
            <w:vAlign w:val="bottom"/>
          </w:tcPr>
          <w:p w:rsidR="00882671" w:rsidRPr="004758D3" w:rsidRDefault="00882671" w:rsidP="000E4D4C">
            <w:pPr>
              <w:pStyle w:val="Default"/>
              <w:rPr>
                <w:sz w:val="22"/>
                <w:szCs w:val="23"/>
              </w:rPr>
            </w:pPr>
          </w:p>
        </w:tc>
      </w:tr>
      <w:tr w:rsidR="00882671" w:rsidTr="007F4F62">
        <w:trPr>
          <w:gridAfter w:val="1"/>
          <w:wAfter w:w="94" w:type="dxa"/>
          <w:trHeight w:val="290"/>
        </w:trPr>
        <w:tc>
          <w:tcPr>
            <w:tcW w:w="4678" w:type="dxa"/>
            <w:vMerge/>
          </w:tcPr>
          <w:p w:rsidR="00882671" w:rsidRDefault="00882671" w:rsidP="004758D3">
            <w:pPr>
              <w:pStyle w:val="Default"/>
              <w:jc w:val="center"/>
              <w:rPr>
                <w:b/>
              </w:rPr>
            </w:pPr>
          </w:p>
        </w:tc>
        <w:tc>
          <w:tcPr>
            <w:tcW w:w="990" w:type="dxa"/>
            <w:gridSpan w:val="4"/>
            <w:tcBorders>
              <w:top w:val="nil"/>
              <w:bottom w:val="nil"/>
              <w:right w:val="nil"/>
            </w:tcBorders>
            <w:vAlign w:val="bottom"/>
          </w:tcPr>
          <w:p w:rsidR="00882671" w:rsidRPr="004758D3" w:rsidRDefault="00882671" w:rsidP="000E4D4C">
            <w:pPr>
              <w:pStyle w:val="Default"/>
              <w:rPr>
                <w:sz w:val="22"/>
                <w:szCs w:val="23"/>
              </w:rPr>
            </w:pPr>
            <w:r>
              <w:rPr>
                <w:sz w:val="22"/>
                <w:szCs w:val="23"/>
              </w:rPr>
              <w:t>выдан:</w:t>
            </w:r>
          </w:p>
        </w:tc>
        <w:tc>
          <w:tcPr>
            <w:tcW w:w="3972" w:type="dxa"/>
            <w:gridSpan w:val="4"/>
            <w:tcBorders>
              <w:top w:val="nil"/>
              <w:left w:val="nil"/>
              <w:bottom w:val="single" w:sz="4" w:space="0" w:color="auto"/>
              <w:right w:val="nil"/>
            </w:tcBorders>
            <w:vAlign w:val="bottom"/>
          </w:tcPr>
          <w:p w:rsidR="00882671" w:rsidRPr="000E4D4C" w:rsidRDefault="00882671" w:rsidP="00670A7D">
            <w:pPr>
              <w:pStyle w:val="Default"/>
              <w:rPr>
                <w:sz w:val="22"/>
                <w:szCs w:val="23"/>
              </w:rPr>
            </w:pPr>
          </w:p>
        </w:tc>
      </w:tr>
      <w:tr w:rsidR="00113F9D" w:rsidTr="007F4F62">
        <w:trPr>
          <w:gridAfter w:val="1"/>
          <w:wAfter w:w="94" w:type="dxa"/>
          <w:trHeight w:val="93"/>
        </w:trPr>
        <w:tc>
          <w:tcPr>
            <w:tcW w:w="4678" w:type="dxa"/>
            <w:vMerge/>
          </w:tcPr>
          <w:p w:rsidR="00113F9D" w:rsidRDefault="00113F9D" w:rsidP="004758D3">
            <w:pPr>
              <w:pStyle w:val="Default"/>
              <w:jc w:val="center"/>
              <w:rPr>
                <w:b/>
              </w:rPr>
            </w:pPr>
          </w:p>
        </w:tc>
        <w:tc>
          <w:tcPr>
            <w:tcW w:w="4962" w:type="dxa"/>
            <w:gridSpan w:val="8"/>
            <w:tcBorders>
              <w:top w:val="nil"/>
              <w:bottom w:val="single" w:sz="4" w:space="0" w:color="auto"/>
              <w:right w:val="nil"/>
            </w:tcBorders>
            <w:vAlign w:val="bottom"/>
          </w:tcPr>
          <w:p w:rsidR="00113F9D" w:rsidRPr="004758D3" w:rsidRDefault="00113F9D" w:rsidP="000E4D4C">
            <w:pPr>
              <w:pStyle w:val="Default"/>
              <w:rPr>
                <w:sz w:val="22"/>
                <w:szCs w:val="23"/>
              </w:rPr>
            </w:pPr>
          </w:p>
        </w:tc>
      </w:tr>
      <w:tr w:rsidR="00113F9D" w:rsidTr="007F4F62">
        <w:trPr>
          <w:gridAfter w:val="1"/>
          <w:wAfter w:w="94" w:type="dxa"/>
          <w:trHeight w:val="150"/>
        </w:trPr>
        <w:tc>
          <w:tcPr>
            <w:tcW w:w="4678" w:type="dxa"/>
            <w:vMerge/>
          </w:tcPr>
          <w:p w:rsidR="00113F9D" w:rsidRDefault="00113F9D" w:rsidP="004758D3">
            <w:pPr>
              <w:pStyle w:val="Default"/>
              <w:jc w:val="center"/>
              <w:rPr>
                <w:b/>
              </w:rPr>
            </w:pPr>
          </w:p>
        </w:tc>
        <w:tc>
          <w:tcPr>
            <w:tcW w:w="4962" w:type="dxa"/>
            <w:gridSpan w:val="8"/>
            <w:tcBorders>
              <w:top w:val="single" w:sz="4" w:space="0" w:color="auto"/>
              <w:bottom w:val="single" w:sz="4" w:space="0" w:color="auto"/>
              <w:right w:val="nil"/>
            </w:tcBorders>
            <w:vAlign w:val="bottom"/>
          </w:tcPr>
          <w:p w:rsidR="00113F9D" w:rsidRPr="004758D3" w:rsidRDefault="00113F9D" w:rsidP="000E4D4C">
            <w:pPr>
              <w:pStyle w:val="Default"/>
              <w:rPr>
                <w:sz w:val="22"/>
                <w:szCs w:val="23"/>
              </w:rPr>
            </w:pPr>
          </w:p>
        </w:tc>
      </w:tr>
      <w:tr w:rsidR="00113F9D" w:rsidTr="007F4F62">
        <w:trPr>
          <w:gridAfter w:val="1"/>
          <w:wAfter w:w="94" w:type="dxa"/>
          <w:trHeight w:val="113"/>
        </w:trPr>
        <w:tc>
          <w:tcPr>
            <w:tcW w:w="4678" w:type="dxa"/>
            <w:vMerge/>
          </w:tcPr>
          <w:p w:rsidR="00113F9D" w:rsidRDefault="00113F9D" w:rsidP="004758D3">
            <w:pPr>
              <w:pStyle w:val="Default"/>
              <w:jc w:val="center"/>
              <w:rPr>
                <w:b/>
              </w:rPr>
            </w:pPr>
          </w:p>
        </w:tc>
        <w:tc>
          <w:tcPr>
            <w:tcW w:w="4962" w:type="dxa"/>
            <w:gridSpan w:val="8"/>
            <w:tcBorders>
              <w:top w:val="single" w:sz="4" w:space="0" w:color="auto"/>
              <w:bottom w:val="single" w:sz="4" w:space="0" w:color="auto"/>
              <w:right w:val="nil"/>
            </w:tcBorders>
            <w:vAlign w:val="bottom"/>
          </w:tcPr>
          <w:p w:rsidR="00113F9D" w:rsidRPr="004758D3" w:rsidRDefault="00113F9D" w:rsidP="000E4D4C">
            <w:pPr>
              <w:pStyle w:val="Default"/>
              <w:rPr>
                <w:sz w:val="22"/>
                <w:szCs w:val="23"/>
              </w:rPr>
            </w:pPr>
          </w:p>
        </w:tc>
      </w:tr>
      <w:tr w:rsidR="00113F9D" w:rsidTr="007F4F62">
        <w:trPr>
          <w:gridAfter w:val="1"/>
          <w:wAfter w:w="94" w:type="dxa"/>
          <w:trHeight w:val="535"/>
        </w:trPr>
        <w:tc>
          <w:tcPr>
            <w:tcW w:w="4678" w:type="dxa"/>
            <w:vMerge/>
          </w:tcPr>
          <w:p w:rsidR="00113F9D" w:rsidRDefault="00113F9D" w:rsidP="004758D3">
            <w:pPr>
              <w:pStyle w:val="Default"/>
              <w:jc w:val="center"/>
              <w:rPr>
                <w:b/>
              </w:rPr>
            </w:pPr>
          </w:p>
        </w:tc>
        <w:tc>
          <w:tcPr>
            <w:tcW w:w="4962" w:type="dxa"/>
            <w:gridSpan w:val="8"/>
            <w:tcBorders>
              <w:top w:val="single" w:sz="4" w:space="0" w:color="auto"/>
            </w:tcBorders>
          </w:tcPr>
          <w:p w:rsidR="00113F9D" w:rsidRPr="004758D3" w:rsidRDefault="00113F9D" w:rsidP="00113F9D">
            <w:pPr>
              <w:pStyle w:val="Default"/>
              <w:rPr>
                <w:sz w:val="22"/>
                <w:szCs w:val="23"/>
              </w:rPr>
            </w:pPr>
          </w:p>
        </w:tc>
      </w:tr>
    </w:tbl>
    <w:p w:rsidR="00D97640" w:rsidRDefault="00D97640" w:rsidP="007F4F62">
      <w:pPr>
        <w:spacing w:after="0"/>
      </w:pPr>
    </w:p>
    <w:p w:rsidR="00E73FE3" w:rsidRDefault="00E73FE3" w:rsidP="007F4F62">
      <w:pPr>
        <w:spacing w:after="0"/>
      </w:pPr>
    </w:p>
    <w:p w:rsidR="002F5382" w:rsidRPr="00D97640" w:rsidRDefault="002F5382" w:rsidP="002F5382">
      <w:pPr>
        <w:jc w:val="center"/>
        <w:rPr>
          <w:rFonts w:ascii="Times New Roman" w:hAnsi="Times New Roman" w:cs="Times New Roman"/>
        </w:rPr>
      </w:pPr>
      <w:r w:rsidRPr="00D97640">
        <w:rPr>
          <w:rFonts w:ascii="Times New Roman" w:hAnsi="Times New Roman" w:cs="Times New Roman"/>
          <w:b/>
          <w:bCs/>
          <w:sz w:val="23"/>
          <w:szCs w:val="23"/>
        </w:rPr>
        <w:t xml:space="preserve">Подписи </w:t>
      </w:r>
      <w:r>
        <w:rPr>
          <w:rFonts w:ascii="Times New Roman" w:hAnsi="Times New Roman" w:cs="Times New Roman"/>
          <w:b/>
          <w:bCs/>
          <w:sz w:val="23"/>
          <w:szCs w:val="23"/>
        </w:rPr>
        <w:t>С</w:t>
      </w:r>
      <w:r w:rsidRPr="00D97640">
        <w:rPr>
          <w:rFonts w:ascii="Times New Roman" w:hAnsi="Times New Roman" w:cs="Times New Roman"/>
          <w:b/>
          <w:bCs/>
          <w:sz w:val="23"/>
          <w:szCs w:val="23"/>
        </w:rPr>
        <w:t>торон:</w:t>
      </w:r>
    </w:p>
    <w:tbl>
      <w:tblPr>
        <w:tblW w:w="10774" w:type="dxa"/>
        <w:tblInd w:w="-1276" w:type="dxa"/>
        <w:tblBorders>
          <w:top w:val="nil"/>
          <w:left w:val="nil"/>
          <w:bottom w:val="nil"/>
          <w:right w:val="nil"/>
        </w:tblBorders>
        <w:tblLayout w:type="fixed"/>
        <w:tblLook w:val="0000" w:firstRow="0" w:lastRow="0" w:firstColumn="0" w:lastColumn="0" w:noHBand="0" w:noVBand="0"/>
      </w:tblPr>
      <w:tblGrid>
        <w:gridCol w:w="2948"/>
        <w:gridCol w:w="1418"/>
        <w:gridCol w:w="1505"/>
        <w:gridCol w:w="338"/>
        <w:gridCol w:w="283"/>
        <w:gridCol w:w="1276"/>
        <w:gridCol w:w="283"/>
        <w:gridCol w:w="2694"/>
        <w:gridCol w:w="29"/>
      </w:tblGrid>
      <w:tr w:rsidR="00435B3A" w:rsidTr="00435B3A">
        <w:trPr>
          <w:trHeight w:val="1077"/>
        </w:trPr>
        <w:tc>
          <w:tcPr>
            <w:tcW w:w="5871" w:type="dxa"/>
            <w:gridSpan w:val="3"/>
            <w:tcBorders>
              <w:bottom w:val="nil"/>
              <w:right w:val="nil"/>
            </w:tcBorders>
          </w:tcPr>
          <w:p w:rsidR="00435B3A" w:rsidRPr="007F4F62" w:rsidRDefault="00435B3A" w:rsidP="00435B3A">
            <w:pPr>
              <w:pStyle w:val="Default"/>
              <w:jc w:val="center"/>
              <w:rPr>
                <w:b/>
              </w:rPr>
            </w:pPr>
            <w:r>
              <w:rPr>
                <w:b/>
                <w:bCs/>
                <w:sz w:val="23"/>
                <w:szCs w:val="23"/>
              </w:rPr>
              <w:t>Исполнитель</w:t>
            </w:r>
          </w:p>
        </w:tc>
        <w:tc>
          <w:tcPr>
            <w:tcW w:w="4903" w:type="dxa"/>
            <w:gridSpan w:val="6"/>
            <w:tcBorders>
              <w:left w:val="nil"/>
              <w:bottom w:val="nil"/>
            </w:tcBorders>
          </w:tcPr>
          <w:p w:rsidR="00435B3A" w:rsidRPr="007F4F62" w:rsidRDefault="00435B3A" w:rsidP="007F4F62">
            <w:pPr>
              <w:pStyle w:val="Default"/>
              <w:jc w:val="center"/>
              <w:rPr>
                <w:b/>
              </w:rPr>
            </w:pPr>
            <w:r w:rsidRPr="00D97640">
              <w:rPr>
                <w:b/>
              </w:rPr>
              <w:t>Заказчик</w:t>
            </w:r>
          </w:p>
        </w:tc>
      </w:tr>
      <w:tr w:rsidR="002F5382" w:rsidTr="00435B3A">
        <w:trPr>
          <w:gridAfter w:val="1"/>
          <w:wAfter w:w="29" w:type="dxa"/>
          <w:trHeight w:val="709"/>
        </w:trPr>
        <w:tc>
          <w:tcPr>
            <w:tcW w:w="2948" w:type="dxa"/>
            <w:vMerge w:val="restart"/>
            <w:tcBorders>
              <w:top w:val="nil"/>
              <w:left w:val="nil"/>
              <w:bottom w:val="nil"/>
              <w:right w:val="nil"/>
            </w:tcBorders>
          </w:tcPr>
          <w:p w:rsidR="002F5382" w:rsidRPr="003E65A0" w:rsidRDefault="002F5382" w:rsidP="00FB4F5A">
            <w:pPr>
              <w:pStyle w:val="Default"/>
              <w:rPr>
                <w:bCs/>
                <w:sz w:val="20"/>
                <w:szCs w:val="20"/>
              </w:rPr>
            </w:pPr>
            <w:r w:rsidRPr="003E65A0">
              <w:rPr>
                <w:bCs/>
                <w:sz w:val="20"/>
                <w:szCs w:val="20"/>
              </w:rPr>
              <w:t>Проректор по внешним связям и производственной практике</w:t>
            </w:r>
          </w:p>
        </w:tc>
        <w:tc>
          <w:tcPr>
            <w:tcW w:w="1418" w:type="dxa"/>
            <w:tcBorders>
              <w:top w:val="nil"/>
              <w:left w:val="nil"/>
              <w:bottom w:val="single" w:sz="4" w:space="0" w:color="auto"/>
              <w:right w:val="nil"/>
            </w:tcBorders>
          </w:tcPr>
          <w:p w:rsidR="002F5382" w:rsidRDefault="002F5382" w:rsidP="00FB4F5A">
            <w:pPr>
              <w:pStyle w:val="Default"/>
              <w:rPr>
                <w:b/>
                <w:bCs/>
                <w:sz w:val="23"/>
                <w:szCs w:val="23"/>
              </w:rPr>
            </w:pPr>
          </w:p>
          <w:p w:rsidR="002F5382" w:rsidRDefault="002F5382" w:rsidP="00FB4F5A">
            <w:pPr>
              <w:pStyle w:val="Default"/>
              <w:rPr>
                <w:b/>
                <w:bCs/>
                <w:sz w:val="23"/>
                <w:szCs w:val="23"/>
              </w:rPr>
            </w:pPr>
          </w:p>
        </w:tc>
        <w:tc>
          <w:tcPr>
            <w:tcW w:w="1843" w:type="dxa"/>
            <w:gridSpan w:val="2"/>
            <w:vMerge w:val="restart"/>
            <w:tcBorders>
              <w:top w:val="nil"/>
              <w:left w:val="nil"/>
              <w:bottom w:val="nil"/>
            </w:tcBorders>
          </w:tcPr>
          <w:p w:rsidR="002F5382" w:rsidRDefault="002F5382" w:rsidP="00FB4F5A">
            <w:pPr>
              <w:pStyle w:val="Default"/>
              <w:rPr>
                <w:bCs/>
                <w:sz w:val="23"/>
                <w:szCs w:val="23"/>
              </w:rPr>
            </w:pPr>
          </w:p>
          <w:p w:rsidR="002F5382" w:rsidRPr="00A039E4" w:rsidRDefault="002F5382" w:rsidP="00FB4F5A">
            <w:pPr>
              <w:pStyle w:val="Default"/>
              <w:rPr>
                <w:bCs/>
                <w:sz w:val="23"/>
                <w:szCs w:val="23"/>
              </w:rPr>
            </w:pPr>
            <w:r w:rsidRPr="00A039E4">
              <w:rPr>
                <w:bCs/>
                <w:sz w:val="23"/>
                <w:szCs w:val="23"/>
              </w:rPr>
              <w:t xml:space="preserve">М.А. </w:t>
            </w:r>
            <w:proofErr w:type="spellStart"/>
            <w:r w:rsidRPr="00A039E4">
              <w:rPr>
                <w:bCs/>
                <w:sz w:val="23"/>
                <w:szCs w:val="23"/>
              </w:rPr>
              <w:t>Каплюк</w:t>
            </w:r>
            <w:proofErr w:type="spellEnd"/>
          </w:p>
        </w:tc>
        <w:tc>
          <w:tcPr>
            <w:tcW w:w="283" w:type="dxa"/>
            <w:vMerge w:val="restart"/>
            <w:tcBorders>
              <w:top w:val="nil"/>
              <w:bottom w:val="nil"/>
              <w:right w:val="nil"/>
            </w:tcBorders>
          </w:tcPr>
          <w:p w:rsidR="002F5382" w:rsidRDefault="002F5382" w:rsidP="00FB4F5A">
            <w:pPr>
              <w:pStyle w:val="Default"/>
              <w:jc w:val="center"/>
              <w:rPr>
                <w:b/>
              </w:rPr>
            </w:pPr>
          </w:p>
          <w:p w:rsidR="002F5382" w:rsidRPr="00D97640" w:rsidRDefault="002F5382" w:rsidP="00FB4F5A">
            <w:pPr>
              <w:pStyle w:val="Default"/>
              <w:jc w:val="center"/>
              <w:rPr>
                <w:b/>
              </w:rPr>
            </w:pPr>
          </w:p>
        </w:tc>
        <w:tc>
          <w:tcPr>
            <w:tcW w:w="1276" w:type="dxa"/>
            <w:tcBorders>
              <w:top w:val="nil"/>
              <w:left w:val="nil"/>
              <w:bottom w:val="single" w:sz="4" w:space="0" w:color="auto"/>
              <w:right w:val="nil"/>
            </w:tcBorders>
            <w:vAlign w:val="bottom"/>
          </w:tcPr>
          <w:p w:rsidR="002F5382" w:rsidRPr="00D97640" w:rsidRDefault="002F5382" w:rsidP="00FB4F5A">
            <w:pPr>
              <w:pStyle w:val="Default"/>
              <w:jc w:val="center"/>
              <w:rPr>
                <w:b/>
              </w:rPr>
            </w:pPr>
          </w:p>
        </w:tc>
        <w:tc>
          <w:tcPr>
            <w:tcW w:w="283" w:type="dxa"/>
            <w:vMerge w:val="restart"/>
            <w:tcBorders>
              <w:top w:val="nil"/>
              <w:left w:val="nil"/>
              <w:bottom w:val="nil"/>
              <w:right w:val="nil"/>
            </w:tcBorders>
          </w:tcPr>
          <w:p w:rsidR="002F5382" w:rsidRDefault="002F5382" w:rsidP="00FB4F5A">
            <w:pPr>
              <w:pStyle w:val="Default"/>
              <w:jc w:val="center"/>
              <w:rPr>
                <w:b/>
              </w:rPr>
            </w:pPr>
          </w:p>
          <w:p w:rsidR="002F5382" w:rsidRPr="00D97640" w:rsidRDefault="002F5382" w:rsidP="00FB4F5A">
            <w:pPr>
              <w:pStyle w:val="Default"/>
              <w:jc w:val="center"/>
              <w:rPr>
                <w:b/>
              </w:rPr>
            </w:pPr>
          </w:p>
        </w:tc>
        <w:tc>
          <w:tcPr>
            <w:tcW w:w="2694" w:type="dxa"/>
            <w:tcBorders>
              <w:top w:val="nil"/>
              <w:left w:val="nil"/>
              <w:bottom w:val="single" w:sz="4" w:space="0" w:color="auto"/>
              <w:right w:val="nil"/>
            </w:tcBorders>
            <w:vAlign w:val="bottom"/>
          </w:tcPr>
          <w:p w:rsidR="002F5382" w:rsidRPr="002F5382" w:rsidRDefault="002F5382" w:rsidP="00FB4F5A">
            <w:pPr>
              <w:pStyle w:val="Default"/>
              <w:jc w:val="center"/>
              <w:rPr>
                <w:sz w:val="23"/>
                <w:szCs w:val="23"/>
              </w:rPr>
            </w:pPr>
          </w:p>
        </w:tc>
      </w:tr>
      <w:tr w:rsidR="002F5382" w:rsidTr="00E73FE3">
        <w:trPr>
          <w:gridAfter w:val="1"/>
          <w:wAfter w:w="29" w:type="dxa"/>
          <w:trHeight w:val="846"/>
        </w:trPr>
        <w:tc>
          <w:tcPr>
            <w:tcW w:w="2948" w:type="dxa"/>
            <w:vMerge/>
            <w:tcBorders>
              <w:top w:val="single" w:sz="4" w:space="0" w:color="auto"/>
              <w:left w:val="nil"/>
              <w:bottom w:val="nil"/>
              <w:right w:val="nil"/>
            </w:tcBorders>
          </w:tcPr>
          <w:p w:rsidR="002F5382" w:rsidRDefault="002F5382" w:rsidP="00FB4F5A">
            <w:pPr>
              <w:pStyle w:val="Default"/>
              <w:jc w:val="center"/>
              <w:rPr>
                <w:b/>
                <w:bCs/>
                <w:sz w:val="23"/>
                <w:szCs w:val="23"/>
              </w:rPr>
            </w:pPr>
          </w:p>
        </w:tc>
        <w:tc>
          <w:tcPr>
            <w:tcW w:w="1418" w:type="dxa"/>
            <w:tcBorders>
              <w:top w:val="single" w:sz="4" w:space="0" w:color="auto"/>
              <w:left w:val="nil"/>
              <w:bottom w:val="nil"/>
              <w:right w:val="nil"/>
            </w:tcBorders>
          </w:tcPr>
          <w:p w:rsidR="002F5382" w:rsidRDefault="002F5382" w:rsidP="00FB4F5A">
            <w:pPr>
              <w:pStyle w:val="Default"/>
              <w:jc w:val="center"/>
              <w:rPr>
                <w:bCs/>
                <w:sz w:val="16"/>
                <w:szCs w:val="23"/>
              </w:rPr>
            </w:pPr>
            <w:r w:rsidRPr="00132480">
              <w:rPr>
                <w:bCs/>
                <w:sz w:val="16"/>
                <w:szCs w:val="23"/>
              </w:rPr>
              <w:t>(подпись)</w:t>
            </w:r>
          </w:p>
          <w:p w:rsidR="002F5382" w:rsidRPr="003E65A0" w:rsidRDefault="002F5382" w:rsidP="00FB4F5A">
            <w:pPr>
              <w:pStyle w:val="Default"/>
              <w:jc w:val="center"/>
              <w:rPr>
                <w:bCs/>
                <w:sz w:val="23"/>
                <w:szCs w:val="23"/>
              </w:rPr>
            </w:pPr>
            <w:r>
              <w:rPr>
                <w:bCs/>
                <w:sz w:val="23"/>
                <w:szCs w:val="23"/>
              </w:rPr>
              <w:t xml:space="preserve">                                  </w:t>
            </w:r>
            <w:r w:rsidRPr="003E65A0">
              <w:rPr>
                <w:bCs/>
                <w:sz w:val="23"/>
                <w:szCs w:val="23"/>
              </w:rPr>
              <w:t>М.П.</w:t>
            </w:r>
          </w:p>
        </w:tc>
        <w:tc>
          <w:tcPr>
            <w:tcW w:w="1843" w:type="dxa"/>
            <w:gridSpan w:val="2"/>
            <w:vMerge/>
            <w:tcBorders>
              <w:top w:val="single" w:sz="4" w:space="0" w:color="auto"/>
              <w:left w:val="nil"/>
              <w:bottom w:val="nil"/>
            </w:tcBorders>
            <w:vAlign w:val="center"/>
          </w:tcPr>
          <w:p w:rsidR="002F5382" w:rsidRDefault="002F5382" w:rsidP="00FB4F5A">
            <w:pPr>
              <w:pStyle w:val="Default"/>
              <w:jc w:val="center"/>
              <w:rPr>
                <w:b/>
                <w:bCs/>
                <w:sz w:val="23"/>
                <w:szCs w:val="23"/>
              </w:rPr>
            </w:pPr>
          </w:p>
        </w:tc>
        <w:tc>
          <w:tcPr>
            <w:tcW w:w="283" w:type="dxa"/>
            <w:vMerge/>
            <w:tcBorders>
              <w:top w:val="single" w:sz="4" w:space="0" w:color="auto"/>
              <w:bottom w:val="nil"/>
              <w:right w:val="nil"/>
            </w:tcBorders>
          </w:tcPr>
          <w:p w:rsidR="002F5382" w:rsidRPr="00D97640" w:rsidRDefault="002F5382" w:rsidP="00FB4F5A">
            <w:pPr>
              <w:pStyle w:val="Default"/>
              <w:jc w:val="center"/>
              <w:rPr>
                <w:b/>
              </w:rPr>
            </w:pPr>
          </w:p>
        </w:tc>
        <w:tc>
          <w:tcPr>
            <w:tcW w:w="1276" w:type="dxa"/>
            <w:tcBorders>
              <w:top w:val="single" w:sz="4" w:space="0" w:color="auto"/>
              <w:left w:val="nil"/>
              <w:bottom w:val="nil"/>
              <w:right w:val="nil"/>
            </w:tcBorders>
          </w:tcPr>
          <w:p w:rsidR="002F5382" w:rsidRPr="00D97640" w:rsidRDefault="002F5382" w:rsidP="00FB4F5A">
            <w:pPr>
              <w:pStyle w:val="Default"/>
              <w:jc w:val="center"/>
              <w:rPr>
                <w:b/>
              </w:rPr>
            </w:pPr>
            <w:r w:rsidRPr="00132480">
              <w:rPr>
                <w:bCs/>
                <w:sz w:val="16"/>
                <w:szCs w:val="23"/>
              </w:rPr>
              <w:t>(подпись)</w:t>
            </w:r>
          </w:p>
        </w:tc>
        <w:tc>
          <w:tcPr>
            <w:tcW w:w="283" w:type="dxa"/>
            <w:vMerge/>
            <w:tcBorders>
              <w:top w:val="single" w:sz="4" w:space="0" w:color="auto"/>
              <w:left w:val="nil"/>
              <w:bottom w:val="nil"/>
              <w:right w:val="nil"/>
            </w:tcBorders>
          </w:tcPr>
          <w:p w:rsidR="002F5382" w:rsidRPr="00D97640" w:rsidRDefault="002F5382" w:rsidP="00FB4F5A">
            <w:pPr>
              <w:pStyle w:val="Default"/>
              <w:jc w:val="center"/>
              <w:rPr>
                <w:b/>
              </w:rPr>
            </w:pPr>
          </w:p>
        </w:tc>
        <w:tc>
          <w:tcPr>
            <w:tcW w:w="2694" w:type="dxa"/>
            <w:tcBorders>
              <w:top w:val="single" w:sz="4" w:space="0" w:color="auto"/>
              <w:left w:val="nil"/>
              <w:bottom w:val="nil"/>
              <w:right w:val="nil"/>
            </w:tcBorders>
          </w:tcPr>
          <w:p w:rsidR="002F5382" w:rsidRPr="00D97640" w:rsidRDefault="002F5382" w:rsidP="00FB4F5A">
            <w:pPr>
              <w:pStyle w:val="Default"/>
              <w:jc w:val="center"/>
              <w:rPr>
                <w:b/>
              </w:rPr>
            </w:pPr>
            <w:r w:rsidRPr="00132480">
              <w:rPr>
                <w:bCs/>
                <w:sz w:val="16"/>
                <w:szCs w:val="23"/>
              </w:rPr>
              <w:t>(</w:t>
            </w:r>
            <w:r>
              <w:rPr>
                <w:bCs/>
                <w:sz w:val="16"/>
                <w:szCs w:val="23"/>
              </w:rPr>
              <w:t>ФИО</w:t>
            </w:r>
            <w:r w:rsidRPr="00132480">
              <w:rPr>
                <w:bCs/>
                <w:sz w:val="16"/>
                <w:szCs w:val="23"/>
              </w:rPr>
              <w:t>)</w:t>
            </w:r>
          </w:p>
        </w:tc>
      </w:tr>
    </w:tbl>
    <w:p w:rsidR="008B5537" w:rsidRPr="008B5537" w:rsidRDefault="008B5537" w:rsidP="00132480">
      <w:pPr>
        <w:rPr>
          <w:rFonts w:ascii="Times New Roman" w:hAnsi="Times New Roman" w:cs="Times New Roman"/>
        </w:rPr>
      </w:pPr>
    </w:p>
    <w:sectPr w:rsidR="008B5537" w:rsidRPr="008B55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4F5"/>
    <w:rsid w:val="000333E3"/>
    <w:rsid w:val="000E4D4C"/>
    <w:rsid w:val="000E58ED"/>
    <w:rsid w:val="001032CA"/>
    <w:rsid w:val="00113F9D"/>
    <w:rsid w:val="00132480"/>
    <w:rsid w:val="001F04F5"/>
    <w:rsid w:val="00215AAF"/>
    <w:rsid w:val="00290304"/>
    <w:rsid w:val="002F5382"/>
    <w:rsid w:val="003A4BD2"/>
    <w:rsid w:val="003C0958"/>
    <w:rsid w:val="00435B3A"/>
    <w:rsid w:val="004758D3"/>
    <w:rsid w:val="00494CCF"/>
    <w:rsid w:val="004A5732"/>
    <w:rsid w:val="004D3BD0"/>
    <w:rsid w:val="00531BF0"/>
    <w:rsid w:val="005528FB"/>
    <w:rsid w:val="00591303"/>
    <w:rsid w:val="005D02EF"/>
    <w:rsid w:val="005E3BC2"/>
    <w:rsid w:val="00657A21"/>
    <w:rsid w:val="00670A7D"/>
    <w:rsid w:val="00694EC2"/>
    <w:rsid w:val="00775C22"/>
    <w:rsid w:val="007B0356"/>
    <w:rsid w:val="007D233F"/>
    <w:rsid w:val="007E3D19"/>
    <w:rsid w:val="007F4F62"/>
    <w:rsid w:val="00813E65"/>
    <w:rsid w:val="00823096"/>
    <w:rsid w:val="00836AFE"/>
    <w:rsid w:val="00855430"/>
    <w:rsid w:val="00867621"/>
    <w:rsid w:val="00882671"/>
    <w:rsid w:val="0089734C"/>
    <w:rsid w:val="008B5537"/>
    <w:rsid w:val="008D68FC"/>
    <w:rsid w:val="009B6A95"/>
    <w:rsid w:val="00A039E4"/>
    <w:rsid w:val="00A041B9"/>
    <w:rsid w:val="00A4269F"/>
    <w:rsid w:val="00AA7242"/>
    <w:rsid w:val="00AE13E9"/>
    <w:rsid w:val="00AE65C1"/>
    <w:rsid w:val="00AF7898"/>
    <w:rsid w:val="00B75A37"/>
    <w:rsid w:val="00B90D73"/>
    <w:rsid w:val="00BA319A"/>
    <w:rsid w:val="00BF09DE"/>
    <w:rsid w:val="00C53DFF"/>
    <w:rsid w:val="00D97640"/>
    <w:rsid w:val="00E73FE3"/>
    <w:rsid w:val="00E8720A"/>
    <w:rsid w:val="00EE2E23"/>
    <w:rsid w:val="00F51FEE"/>
    <w:rsid w:val="00F84A67"/>
    <w:rsid w:val="00FE1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6C932"/>
  <w15:docId w15:val="{B1F29C75-AA2F-4840-9249-0FB2AF1B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9B6A95"/>
    <w:pPr>
      <w:keepNext/>
      <w:spacing w:after="0" w:line="240" w:lineRule="auto"/>
      <w:outlineLvl w:val="1"/>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4CC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99"/>
    <w:qFormat/>
    <w:rsid w:val="000333E3"/>
    <w:pPr>
      <w:ind w:left="720"/>
      <w:contextualSpacing/>
    </w:pPr>
  </w:style>
  <w:style w:type="character" w:customStyle="1" w:styleId="a4">
    <w:name w:val="Абзац списка Знак"/>
    <w:link w:val="a3"/>
    <w:uiPriority w:val="99"/>
    <w:locked/>
    <w:rsid w:val="000333E3"/>
  </w:style>
  <w:style w:type="character" w:styleId="a5">
    <w:name w:val="Hyperlink"/>
    <w:basedOn w:val="a0"/>
    <w:uiPriority w:val="99"/>
    <w:unhideWhenUsed/>
    <w:rsid w:val="000333E3"/>
    <w:rPr>
      <w:color w:val="0000FF" w:themeColor="hyperlink"/>
      <w:u w:val="single"/>
    </w:rPr>
  </w:style>
  <w:style w:type="table" w:styleId="a6">
    <w:name w:val="Table Grid"/>
    <w:basedOn w:val="a1"/>
    <w:uiPriority w:val="59"/>
    <w:rsid w:val="00EE2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F538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F5382"/>
    <w:rPr>
      <w:rFonts w:ascii="Segoe UI" w:hAnsi="Segoe UI" w:cs="Segoe UI"/>
      <w:sz w:val="18"/>
      <w:szCs w:val="18"/>
    </w:rPr>
  </w:style>
  <w:style w:type="character" w:customStyle="1" w:styleId="20">
    <w:name w:val="Заголовок 2 Знак"/>
    <w:basedOn w:val="a0"/>
    <w:link w:val="2"/>
    <w:rsid w:val="009B6A95"/>
    <w:rPr>
      <w:rFonts w:ascii="Times New Roman" w:eastAsia="Times New Roman" w:hAnsi="Times New Roman" w:cs="Times New Roman"/>
      <w:b/>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1138</Words>
  <Characters>6491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Шулякова Дарья Михайловна</cp:lastModifiedBy>
  <cp:revision>14</cp:revision>
  <cp:lastPrinted>2026-06-30T11:13:00Z</cp:lastPrinted>
  <dcterms:created xsi:type="dcterms:W3CDTF">2024-11-13T09:01:00Z</dcterms:created>
  <dcterms:modified xsi:type="dcterms:W3CDTF">2026-06-30T11:14:00Z</dcterms:modified>
</cp:coreProperties>
</file>