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C5" w:rsidRDefault="00356904">
      <w:pPr>
        <w:rPr>
          <w:sz w:val="28"/>
          <w:szCs w:val="28"/>
        </w:rPr>
      </w:pPr>
      <w:r w:rsidRPr="00356904">
        <w:rPr>
          <w:sz w:val="28"/>
          <w:szCs w:val="28"/>
        </w:rPr>
        <w:t>Примерные тестовые задания</w:t>
      </w:r>
    </w:p>
    <w:p w:rsidR="00356904" w:rsidRPr="00ED4BE3" w:rsidRDefault="00356904" w:rsidP="00356904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4BE3">
        <w:rPr>
          <w:rFonts w:eastAsia="Calibri"/>
          <w:sz w:val="28"/>
          <w:szCs w:val="28"/>
        </w:rPr>
        <w:t xml:space="preserve">Система правовых норм, регулирующих на началах равенства имущественные </w:t>
      </w:r>
      <w:r>
        <w:rPr>
          <w:rFonts w:eastAsia="Calibri"/>
          <w:sz w:val="28"/>
          <w:szCs w:val="28"/>
        </w:rPr>
        <w:t xml:space="preserve">и личные имущественные </w:t>
      </w:r>
      <w:r w:rsidRPr="00ED4BE3">
        <w:rPr>
          <w:rFonts w:eastAsia="Calibri"/>
          <w:sz w:val="28"/>
          <w:szCs w:val="28"/>
        </w:rPr>
        <w:t xml:space="preserve">отношения </w:t>
      </w:r>
      <w:r>
        <w:rPr>
          <w:rFonts w:eastAsia="Calibri"/>
          <w:sz w:val="28"/>
          <w:szCs w:val="28"/>
        </w:rPr>
        <w:t>– это…</w:t>
      </w:r>
    </w:p>
    <w:p w:rsidR="00356904" w:rsidRPr="00356904" w:rsidRDefault="00356904" w:rsidP="00356904">
      <w:pPr>
        <w:pStyle w:val="a3"/>
        <w:numPr>
          <w:ilvl w:val="0"/>
          <w:numId w:val="1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>семейное право</w:t>
      </w:r>
    </w:p>
    <w:p w:rsidR="00356904" w:rsidRPr="00356904" w:rsidRDefault="00356904" w:rsidP="00356904">
      <w:pPr>
        <w:pStyle w:val="a3"/>
        <w:numPr>
          <w:ilvl w:val="0"/>
          <w:numId w:val="1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>налоговое право</w:t>
      </w:r>
    </w:p>
    <w:p w:rsidR="00356904" w:rsidRPr="00356904" w:rsidRDefault="00356904" w:rsidP="00356904">
      <w:pPr>
        <w:pStyle w:val="a3"/>
        <w:numPr>
          <w:ilvl w:val="0"/>
          <w:numId w:val="1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>земельное право</w:t>
      </w:r>
    </w:p>
    <w:p w:rsidR="00356904" w:rsidRPr="00356904" w:rsidRDefault="00356904" w:rsidP="00356904">
      <w:pPr>
        <w:pStyle w:val="a3"/>
        <w:numPr>
          <w:ilvl w:val="0"/>
          <w:numId w:val="1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>гражданское право</w:t>
      </w:r>
    </w:p>
    <w:p w:rsidR="00356904" w:rsidRPr="00ED4BE3" w:rsidRDefault="00356904" w:rsidP="00356904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ED4BE3">
        <w:rPr>
          <w:rFonts w:eastAsia="Calibri"/>
          <w:sz w:val="28"/>
          <w:szCs w:val="28"/>
        </w:rPr>
        <w:t xml:space="preserve">Гражданско-правовые акты: </w:t>
      </w:r>
    </w:p>
    <w:p w:rsidR="00356904" w:rsidRPr="00356904" w:rsidRDefault="00356904" w:rsidP="00356904">
      <w:pPr>
        <w:pStyle w:val="a3"/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 xml:space="preserve">имеют обратную силу по решению суда </w:t>
      </w:r>
    </w:p>
    <w:p w:rsidR="00356904" w:rsidRPr="00356904" w:rsidRDefault="00356904" w:rsidP="00356904">
      <w:pPr>
        <w:pStyle w:val="a3"/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 xml:space="preserve">имеют обратную силу по соглашению сторон </w:t>
      </w:r>
    </w:p>
    <w:p w:rsidR="00356904" w:rsidRPr="00356904" w:rsidRDefault="00356904" w:rsidP="00356904">
      <w:pPr>
        <w:pStyle w:val="a3"/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 xml:space="preserve">применяются к правоотношениям, возникшим до введения закона в действие </w:t>
      </w:r>
    </w:p>
    <w:p w:rsidR="00356904" w:rsidRPr="00356904" w:rsidRDefault="00356904" w:rsidP="00356904">
      <w:pPr>
        <w:pStyle w:val="a3"/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>применяются к правоотношениям, возникшим до введения закона в действия, когда это прямо предусмотрено законом</w:t>
      </w:r>
    </w:p>
    <w:p w:rsidR="00356904" w:rsidRDefault="00356904" w:rsidP="00356904">
      <w:pPr>
        <w:pStyle w:val="a3"/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>не имеют обратной силы</w:t>
      </w:r>
    </w:p>
    <w:p w:rsidR="00356904" w:rsidRPr="00D14BB5" w:rsidRDefault="00356904" w:rsidP="00356904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D14BB5">
        <w:rPr>
          <w:rFonts w:eastAsia="Calibri"/>
          <w:sz w:val="28"/>
          <w:szCs w:val="28"/>
        </w:rPr>
        <w:t>Отношения, в которых у каждого участника имеются одновременно и права, и обязанности</w:t>
      </w:r>
      <w:r>
        <w:rPr>
          <w:rFonts w:eastAsia="Calibri"/>
          <w:sz w:val="28"/>
          <w:szCs w:val="28"/>
        </w:rPr>
        <w:t>…</w:t>
      </w:r>
    </w:p>
    <w:p w:rsidR="00356904" w:rsidRPr="00356904" w:rsidRDefault="00356904" w:rsidP="00356904">
      <w:pPr>
        <w:pStyle w:val="a3"/>
        <w:numPr>
          <w:ilvl w:val="0"/>
          <w:numId w:val="3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 xml:space="preserve">относительные </w:t>
      </w:r>
    </w:p>
    <w:p w:rsidR="00356904" w:rsidRPr="00356904" w:rsidRDefault="00356904" w:rsidP="00356904">
      <w:pPr>
        <w:pStyle w:val="a3"/>
        <w:numPr>
          <w:ilvl w:val="0"/>
          <w:numId w:val="3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 xml:space="preserve">абсолютные </w:t>
      </w:r>
    </w:p>
    <w:p w:rsidR="00356904" w:rsidRPr="00356904" w:rsidRDefault="00356904" w:rsidP="00356904">
      <w:pPr>
        <w:pStyle w:val="a3"/>
        <w:numPr>
          <w:ilvl w:val="0"/>
          <w:numId w:val="3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 xml:space="preserve">простые </w:t>
      </w:r>
    </w:p>
    <w:p w:rsidR="00356904" w:rsidRDefault="00356904" w:rsidP="00356904">
      <w:pPr>
        <w:pStyle w:val="a3"/>
        <w:numPr>
          <w:ilvl w:val="0"/>
          <w:numId w:val="3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>сложные</w:t>
      </w:r>
    </w:p>
    <w:p w:rsidR="00356904" w:rsidRPr="00356904" w:rsidRDefault="00356904" w:rsidP="00356904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356904">
        <w:rPr>
          <w:rFonts w:eastAsia="Calibri"/>
          <w:sz w:val="28"/>
          <w:szCs w:val="28"/>
        </w:rPr>
        <w:t>Дееспособность юридического лица возникает…</w:t>
      </w:r>
    </w:p>
    <w:p w:rsidR="00356904" w:rsidRPr="00356904" w:rsidRDefault="00356904" w:rsidP="00356904">
      <w:pPr>
        <w:pStyle w:val="a3"/>
        <w:numPr>
          <w:ilvl w:val="0"/>
          <w:numId w:val="4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 xml:space="preserve">при создании органов юридического лица </w:t>
      </w:r>
    </w:p>
    <w:p w:rsidR="00356904" w:rsidRPr="00356904" w:rsidRDefault="00356904" w:rsidP="00356904">
      <w:pPr>
        <w:pStyle w:val="a3"/>
        <w:numPr>
          <w:ilvl w:val="0"/>
          <w:numId w:val="4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 xml:space="preserve">не возникает вообще </w:t>
      </w:r>
    </w:p>
    <w:p w:rsidR="00356904" w:rsidRPr="00356904" w:rsidRDefault="00356904" w:rsidP="00356904">
      <w:pPr>
        <w:pStyle w:val="a3"/>
        <w:numPr>
          <w:ilvl w:val="0"/>
          <w:numId w:val="4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 xml:space="preserve">по решению участников юридического лица </w:t>
      </w:r>
    </w:p>
    <w:p w:rsidR="00356904" w:rsidRDefault="00356904" w:rsidP="00356904">
      <w:pPr>
        <w:pStyle w:val="a3"/>
        <w:numPr>
          <w:ilvl w:val="0"/>
          <w:numId w:val="4"/>
        </w:numPr>
        <w:spacing w:line="240" w:lineRule="auto"/>
        <w:jc w:val="both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>одновременно с правоспособностью</w:t>
      </w:r>
    </w:p>
    <w:p w:rsidR="00356904" w:rsidRPr="00131FF2" w:rsidRDefault="00356904" w:rsidP="0035690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131FF2">
        <w:rPr>
          <w:rFonts w:eastAsia="Calibri"/>
          <w:sz w:val="28"/>
          <w:szCs w:val="28"/>
        </w:rPr>
        <w:t xml:space="preserve">Актами гражданского состояния не являются: </w:t>
      </w:r>
    </w:p>
    <w:p w:rsidR="00356904" w:rsidRPr="00356904" w:rsidRDefault="00356904" w:rsidP="00356904">
      <w:pPr>
        <w:pStyle w:val="a3"/>
        <w:numPr>
          <w:ilvl w:val="0"/>
          <w:numId w:val="5"/>
        </w:numPr>
        <w:spacing w:line="240" w:lineRule="auto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 xml:space="preserve">перемена имени </w:t>
      </w:r>
    </w:p>
    <w:p w:rsidR="00356904" w:rsidRPr="00356904" w:rsidRDefault="00356904" w:rsidP="00356904">
      <w:pPr>
        <w:pStyle w:val="a3"/>
        <w:numPr>
          <w:ilvl w:val="0"/>
          <w:numId w:val="5"/>
        </w:numPr>
        <w:spacing w:line="240" w:lineRule="auto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 xml:space="preserve">установление отцовства </w:t>
      </w:r>
    </w:p>
    <w:p w:rsidR="00356904" w:rsidRPr="00356904" w:rsidRDefault="00356904" w:rsidP="00356904">
      <w:pPr>
        <w:pStyle w:val="a3"/>
        <w:numPr>
          <w:ilvl w:val="0"/>
          <w:numId w:val="5"/>
        </w:numPr>
        <w:spacing w:line="240" w:lineRule="auto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 xml:space="preserve">вступление в брак </w:t>
      </w:r>
    </w:p>
    <w:p w:rsidR="00356904" w:rsidRPr="00356904" w:rsidRDefault="00356904" w:rsidP="00356904">
      <w:pPr>
        <w:pStyle w:val="a3"/>
        <w:numPr>
          <w:ilvl w:val="0"/>
          <w:numId w:val="5"/>
        </w:numPr>
        <w:spacing w:line="240" w:lineRule="auto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>изменение псевдонима</w:t>
      </w:r>
    </w:p>
    <w:p w:rsidR="00356904" w:rsidRPr="00356904" w:rsidRDefault="00356904" w:rsidP="00356904">
      <w:pPr>
        <w:pStyle w:val="a3"/>
        <w:numPr>
          <w:ilvl w:val="0"/>
          <w:numId w:val="5"/>
        </w:numPr>
        <w:spacing w:line="240" w:lineRule="auto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>эмансипация</w:t>
      </w:r>
    </w:p>
    <w:p w:rsidR="00356904" w:rsidRPr="00356904" w:rsidRDefault="00356904" w:rsidP="00356904">
      <w:pPr>
        <w:pStyle w:val="a3"/>
        <w:numPr>
          <w:ilvl w:val="0"/>
          <w:numId w:val="5"/>
        </w:numPr>
        <w:spacing w:line="240" w:lineRule="auto"/>
        <w:rPr>
          <w:rFonts w:eastAsia="Calibri"/>
          <w:sz w:val="28"/>
          <w:szCs w:val="28"/>
        </w:rPr>
      </w:pPr>
      <w:r w:rsidRPr="00356904">
        <w:rPr>
          <w:rFonts w:eastAsia="Calibri"/>
          <w:sz w:val="28"/>
          <w:szCs w:val="28"/>
        </w:rPr>
        <w:t>приобретение статуса индивидуального предпринимателя</w:t>
      </w:r>
    </w:p>
    <w:p w:rsidR="00356904" w:rsidRDefault="00356904" w:rsidP="00356904">
      <w:pPr>
        <w:spacing w:line="24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Pr="003F35A4">
        <w:rPr>
          <w:sz w:val="28"/>
          <w:szCs w:val="28"/>
        </w:rPr>
        <w:t>Наличие у юридического лица прав и обязанностей, которые соответствуют целям его деятельности и прямо зафиксированы в его учредительных документах - специальная ...</w:t>
      </w:r>
    </w:p>
    <w:p w:rsidR="00356904" w:rsidRPr="00356904" w:rsidRDefault="00356904" w:rsidP="00356904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F2E6E">
        <w:rPr>
          <w:sz w:val="28"/>
          <w:szCs w:val="28"/>
        </w:rPr>
        <w:t>Организация, которая имеет обособленное имущество и отвечает им по своим обязательствам, может от своего имени приобретать, осуществлять права, нести обязанности, быть истцом и ответчиком в суде- ... лицо</w:t>
      </w:r>
      <w:bookmarkStart w:id="0" w:name="_GoBack"/>
      <w:bookmarkEnd w:id="0"/>
    </w:p>
    <w:sectPr w:rsidR="00356904" w:rsidRPr="0035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107C"/>
    <w:multiLevelType w:val="hybridMultilevel"/>
    <w:tmpl w:val="49B8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3783D"/>
    <w:multiLevelType w:val="hybridMultilevel"/>
    <w:tmpl w:val="F7B6A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24DC4"/>
    <w:multiLevelType w:val="hybridMultilevel"/>
    <w:tmpl w:val="1B3E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56E7B"/>
    <w:multiLevelType w:val="hybridMultilevel"/>
    <w:tmpl w:val="5FD4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B6A1B"/>
    <w:multiLevelType w:val="hybridMultilevel"/>
    <w:tmpl w:val="D018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B8"/>
    <w:rsid w:val="00045582"/>
    <w:rsid w:val="00356904"/>
    <w:rsid w:val="00585EB8"/>
    <w:rsid w:val="00BC7E4F"/>
    <w:rsid w:val="00E5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D9AE"/>
  <w15:chartTrackingRefBased/>
  <w15:docId w15:val="{E5C87452-1678-4A2A-BD56-C97E51C7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Пешкова Дарья Александровна</dc:creator>
  <cp:keywords/>
  <dc:description/>
  <cp:lastModifiedBy>Пешкова Дарья Александровна</cp:lastModifiedBy>
  <cp:revision>2</cp:revision>
  <dcterms:created xsi:type="dcterms:W3CDTF">2023-10-25T11:02:00Z</dcterms:created>
  <dcterms:modified xsi:type="dcterms:W3CDTF">2023-10-25T11:07:00Z</dcterms:modified>
</cp:coreProperties>
</file>