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приемной комиссии ФГБОУ ВО РГУПС</w:t>
      </w:r>
    </w:p>
    <w:p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Верескуну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</w:t>
      </w:r>
    </w:p>
    <w:p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абитуриента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(Ф.И.О.)</w:t>
      </w:r>
    </w:p>
    <w:p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удостоверяющий </w:t>
      </w:r>
    </w:p>
    <w:p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личность: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отзыве согласия на зачисление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59" w:type="dxa"/>
        <w:tblInd w:w="-714" w:type="dxa"/>
        <w:tblLook w:val="04A0" w:firstRow="1" w:lastRow="0" w:firstColumn="1" w:lastColumn="0" w:noHBand="0" w:noVBand="1"/>
      </w:tblPr>
      <w:tblGrid>
        <w:gridCol w:w="4435"/>
        <w:gridCol w:w="1473"/>
        <w:gridCol w:w="1573"/>
        <w:gridCol w:w="2578"/>
      </w:tblGrid>
      <w:tr>
        <w:trPr>
          <w:trHeight w:val="474"/>
        </w:trPr>
        <w:tc>
          <w:tcPr>
            <w:tcW w:w="453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обучения*</w:t>
            </w:r>
          </w:p>
        </w:tc>
        <w:tc>
          <w:tcPr>
            <w:tcW w:w="158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приема**</w:t>
            </w:r>
          </w:p>
        </w:tc>
        <w:tc>
          <w:tcPr>
            <w:tcW w:w="266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поступления ***</w:t>
            </w:r>
          </w:p>
        </w:tc>
      </w:tr>
      <w:tr>
        <w:trPr>
          <w:trHeight w:val="1725"/>
        </w:trPr>
        <w:tc>
          <w:tcPr>
            <w:tcW w:w="453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10423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5613"/>
        <w:gridCol w:w="4810"/>
      </w:tblGrid>
      <w:tr>
        <w:trPr>
          <w:trHeight w:hRule="exact" w:val="551"/>
        </w:trPr>
        <w:tc>
          <w:tcPr>
            <w:tcW w:w="5613" w:type="dxa"/>
            <w:shd w:val="clear" w:color="FFFFFF" w:fill="auto"/>
            <w:vAlign w:val="bottom"/>
          </w:tcPr>
          <w:p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4810" w:type="dxa"/>
            <w:shd w:val="clear" w:color="FFFFFF" w:fill="auto"/>
            <w:vAlign w:val="center"/>
          </w:tcPr>
          <w:p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>
        <w:trPr>
          <w:trHeight w:hRule="exact" w:val="551"/>
        </w:trPr>
        <w:tc>
          <w:tcPr>
            <w:tcW w:w="5613" w:type="dxa"/>
            <w:shd w:val="clear" w:color="FFFFFF" w:fill="auto"/>
            <w:vAlign w:val="bottom"/>
          </w:tcPr>
          <w:p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4810" w:type="dxa"/>
            <w:shd w:val="clear" w:color="FFFFFF" w:fill="auto"/>
            <w:vAlign w:val="center"/>
          </w:tcPr>
          <w:p>
            <w:r>
              <w:rPr>
                <w:rFonts w:ascii="Times New Roman" w:hAnsi="Times New Roman"/>
                <w:szCs w:val="16"/>
              </w:rPr>
              <w:t>бюджетная основа(Б), полное возмещение затрат(ПО), целевой прием(ЦП)</w:t>
            </w:r>
          </w:p>
        </w:tc>
      </w:tr>
      <w:tr>
        <w:trPr>
          <w:trHeight w:hRule="exact" w:val="574"/>
        </w:trPr>
        <w:tc>
          <w:tcPr>
            <w:tcW w:w="5613" w:type="dxa"/>
            <w:shd w:val="clear" w:color="FFFFFF" w:fill="auto"/>
            <w:vAlign w:val="bottom"/>
          </w:tcPr>
          <w:p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*** Для каждого направления подготовки (специальности) указать категорию приема:</w:t>
            </w:r>
          </w:p>
        </w:tc>
        <w:tc>
          <w:tcPr>
            <w:tcW w:w="4810" w:type="dxa"/>
            <w:shd w:val="clear" w:color="FFFFFF" w:fill="auto"/>
            <w:vAlign w:val="bottom"/>
          </w:tcPr>
          <w:p>
            <w:r>
              <w:rPr>
                <w:rFonts w:ascii="Times New Roman" w:hAnsi="Times New Roman"/>
                <w:szCs w:val="16"/>
              </w:rPr>
              <w:t>Сирота (С), опекаемые (О), инвалиды (1, 2 группа, с детства, инвалиды в следствии военных действий) (И), ветераны боевых действий (В)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1B2"/>
    <w:multiLevelType w:val="hybridMultilevel"/>
    <w:tmpl w:val="D4FC5662"/>
    <w:lvl w:ilvl="0" w:tplc="FF365C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F0453-D60D-453B-B835-39D11E1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customStyle="1" w:styleId="TableStyle0">
    <w:name w:val="TableStyle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Айдинян Каринэ Федоровна</dc:creator>
  <cp:keywords/>
  <dc:description/>
  <cp:lastModifiedBy>Айдинян Каринэ Федоровна</cp:lastModifiedBy>
  <cp:revision>2</cp:revision>
  <cp:lastPrinted>2020-08-22T11:19:00Z</cp:lastPrinted>
  <dcterms:created xsi:type="dcterms:W3CDTF">2020-08-22T11:21:00Z</dcterms:created>
  <dcterms:modified xsi:type="dcterms:W3CDTF">2020-08-22T11:21:00Z</dcterms:modified>
</cp:coreProperties>
</file>