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124075" cy="1933575"/>
            <wp:effectExtent b="0" l="0" r="0" t="0"/>
            <wp:docPr id="40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Инструкция пользователя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(Координатор - Ответственное лицо от Уполномоченной организации)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Цифровой Платформы WSR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1"/>
        <w:keepLines w:val="1"/>
        <w:spacing w:after="120" w:before="400" w:lineRule="auto"/>
        <w:jc w:val="center"/>
        <w:rPr/>
      </w:pPr>
      <w:bookmarkStart w:colFirst="0" w:colLast="0" w:name="_heading=h.7dyele8v2qle" w:id="0"/>
      <w:bookmarkEnd w:id="0"/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9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z1kul9my9shy"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Основные понятия и сокращения</w:t>
            </w:r>
          </w:hyperlink>
          <w:r w:rsidDel="00000000" w:rsidR="00000000" w:rsidRPr="00000000">
            <w:rPr>
              <w:rFonts w:ascii="Roboto" w:cs="Roboto" w:eastAsia="Roboto" w:hAnsi="Robot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_heading=h.z1kul9my9shy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zxukm5q2gh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Вход и авторизация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_heading=h.lzxukm5q2ghe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Сервис «Демонстрационный экзамен»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Организации и предприятия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ta4dvjafbx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 Общая структура профиля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_heading=h.lta4dvjafbxv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a0kqmeuio53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 Создание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_heading=h.a0kqmeuio53d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bffcoe86o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4.3. Обновление данных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_heading=h.26bffcoe86oc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lml6s3w3fo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 Назначение Куратора ОО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_heading=h.plml6s3w3fo7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nyoivnvrzm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4.5. Управление группами ОО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_heading=h.mnyoivnvrzmf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wk028b7o6f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 Изменение адреса эл. почты и ФИО участника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_heading=h.3wk028b7o6fy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nqlorq4ykd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4.4.1 Корректировка адреса эл. почты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_heading=h.mnqlorq4ykd9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8zc987u4zw2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4.4.2 Корректировка фамилии, имени</w:t>
            </w:r>
          </w:hyperlink>
          <w:hyperlink w:anchor="_heading=h.t8zc987u4zw2">
            <w:r w:rsidDel="00000000" w:rsidR="00000000" w:rsidRPr="00000000">
              <w:rPr>
                <w:rtl w:val="0"/>
              </w:rPr>
              <w:t xml:space="preserve">, </w:t>
            </w:r>
          </w:hyperlink>
          <w:hyperlink w:anchor="_heading=h.t8zc987u4zw2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отчества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_heading=h.t8zc987u4zw2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Центры проведения демонстрационного экзамена (ЦПДЭ)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wkyea4q0t7p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5.1. Общая структура профиля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_heading=h.wkyea4q0t7pf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7p1pxu86a0w3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5.2. Создание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_heading=h.7p1pxu86a0w3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674gru5pq6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5.3. Изменение название или адреса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_heading=h.v674gru5pq6y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95dd7shqp84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Подача заявки на проведение 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_heading=h.95dd7shqp84j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6.1 Подача заявки под ролью Руководитель УО (Координатор УО)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6.2 Подача заявки под ролью Куратор ОО, ВУЗ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8rq7xye73dl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6.3 Подача заявки в случае, когда ЦПДЭ находится в другом субъекте РФ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_heading=h.8rq7xye73dl5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scepni63t1z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6.4 Примеры заполнения заявок перед отправкой на согласование в Агентство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_heading=h.scepni63t1ze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jnixf5roao8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Добавление экзаменационных групп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_heading=h.jnixf5roao8j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Этапы согласования Заявки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_heading=h.1ci93xb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_heading=h.3whwml4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 Подготовка к экзамену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qsh70q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9.1.1. Запрос Главного эксперта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_heading=h.qsh70q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9.1.2. Контроль соблюдения методики ДЭ при назначении ГЭ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_heading=h.3as4poj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pxezw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9.1.3. Добавление технических экспертов в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_heading=h.1pxezwc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ztehrye4dw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9.1.4. Подача заявки на линейных экспертов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_heading=h.pztehrye4dw4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9.1.5. Добавление участников в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_heading=h.2p2csry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9.1.6. Подтверждение проведения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_heading=h.147n2zr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9.2. Проведение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_heading=h.3o7alnk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ky6fpumncd31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 Организация видеонаблюдения в Центре проведения демонстрационного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_heading=h.ky6fpumncd31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9.3.1. Управление ссылками на видеотрансляции в Цифровой платформе WSR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_heading=h.2p2csry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9.3.2. Организация видеонаблюдения в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_heading=h.2p2csry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yodwfxfvey8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9.3.3. Технические требования к камере(ам) видеонаблюдения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_heading=h.yodwfxfvey87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ihv636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9.4. Закрытие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_heading=h.ihv636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9.5 Блокировка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_heading=h.32hioqz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khoqx232tib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9.6 Перечень статусов заявки на Демонстрационный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_heading=h.khoqx232tiby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Результаты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_heading=h.1hmsyys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 Отчеты и Выгрузки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_heading=h.41mghml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z5v4rz1exm9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 Эксперты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_heading=h.z5v4rz1exm97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wm7x75krmvr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12.1. Поиск и фильтрация данных по экспертам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_heading=h.wm7x75krmvrl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o12o04klfkdm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12.2. Просмотр перечня экзаменов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_heading=h.o12o04klfkdm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025.511811023624"/>
            </w:tabs>
            <w:spacing w:after="8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haypzty3v34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12.3. Переход к просмотру экзамена, в котором участвует эксперт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_heading=h.haypzty3v34j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6">
      <w:pPr>
        <w:pStyle w:val="Heading1"/>
        <w:ind w:left="0" w:firstLine="708.6614173228347"/>
        <w:jc w:val="left"/>
        <w:rPr>
          <w:b w:val="1"/>
        </w:rPr>
      </w:pPr>
      <w:bookmarkStart w:colFirst="0" w:colLast="0" w:name="_heading=h.z1kul9my9shy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ind w:left="0" w:firstLine="708.6614173228347"/>
        <w:jc w:val="left"/>
        <w:rPr>
          <w:b w:val="1"/>
          <w:vertAlign w:val="baseline"/>
        </w:rPr>
      </w:pPr>
      <w:bookmarkStart w:colFirst="0" w:colLast="0" w:name="_heading=h.ouwu8nvbr7dt" w:id="2"/>
      <w:bookmarkEnd w:id="2"/>
      <w:r w:rsidDel="00000000" w:rsidR="00000000" w:rsidRPr="00000000">
        <w:rPr>
          <w:b w:val="1"/>
          <w:rtl w:val="0"/>
        </w:rPr>
        <w:t xml:space="preserve">1. О</w:t>
      </w:r>
      <w:r w:rsidDel="00000000" w:rsidR="00000000" w:rsidRPr="00000000">
        <w:rPr>
          <w:b w:val="1"/>
          <w:rtl w:val="0"/>
        </w:rPr>
        <w:t xml:space="preserve">сновные понятия и сокращения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Термин, сокращение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 WSR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Цифровая платформа WSR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Демонстрационный экзамен (ДЭ)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моделирование реальных производственных условий для демонстрации выпускниками профессиональных навыков и умений;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экспертную оценку, в том числе из числа представителей предприятий;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 - организация, определенная ответственной за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организацию и проведение демонстрационного экзамена по стандартам Ворлдскиллс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Россия в субъекте Российской Федерации.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Координатор УО (Руководитель УО)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каждом субъекте РФ есть специальная организация, которая отвечает за движение Worldskills  в данном субъекте. Координатор УО отвечает за проведение региональных чемпионатов (организация, участники/эксперты и т.д) и координирует свои действия с Агентством. Также Координатор УО отвечает и за Демонстрационный экзамен. Координатор УО — это ответственный исполнитель в Субъекте РФ.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Аккредитация</w:t>
            </w:r>
          </w:p>
          <w:p w:rsidR="00000000" w:rsidDel="00000000" w:rsidP="00000000" w:rsidRDefault="00000000" w:rsidRPr="00000000" w14:paraId="00000058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 на проведение Демонстрационного экзамена по определенной компетенции с определенным уровнем сложности.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Главный эксперт (ГЭ)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Назначенный пользователь, задачей которого является проведение чемпионата/ демонстрационного экзамена по стандартам Worldskills. ГЭ полностью несет стандарты и правила на все мероприятия, где есть обозначение Worldskills.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Компетенция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Способность успешно действовать на основе практического опыта, умения и знаний при решении профессиональных задач.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Образовательная организация.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Линейный эксперт (ЛЭ)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проведения чемпионатов – эксперт с правом проведения</w:t>
            </w:r>
          </w:p>
          <w:p w:rsidR="00000000" w:rsidDel="00000000" w:rsidP="00000000" w:rsidRDefault="00000000" w:rsidRPr="00000000" w14:paraId="00000065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чемпионатов, прошедший обучение по соответствующим программам подготовки</w:t>
            </w:r>
          </w:p>
          <w:p w:rsidR="00000000" w:rsidDel="00000000" w:rsidP="00000000" w:rsidRDefault="00000000" w:rsidRPr="00000000" w14:paraId="00000066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экспертов, разработанным Агентством, успешно сдавший тест по итогам обучения.</w:t>
            </w:r>
          </w:p>
          <w:p w:rsidR="00000000" w:rsidDel="00000000" w:rsidP="00000000" w:rsidRDefault="00000000" w:rsidRPr="00000000" w14:paraId="00000067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участия в оценке демонстрационного экзамена - эксперт с</w:t>
            </w:r>
          </w:p>
          <w:p w:rsidR="00000000" w:rsidDel="00000000" w:rsidP="00000000" w:rsidRDefault="00000000" w:rsidRPr="00000000" w14:paraId="00000068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правом участия в оценке демонстрационного экзамена, прошедший обучение по</w:t>
            </w:r>
          </w:p>
          <w:p w:rsidR="00000000" w:rsidDel="00000000" w:rsidP="00000000" w:rsidRDefault="00000000" w:rsidRPr="00000000" w14:paraId="00000069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соответствующим программам подготовки экспертов, разработанным Агентством,</w:t>
            </w:r>
          </w:p>
          <w:p w:rsidR="00000000" w:rsidDel="00000000" w:rsidP="00000000" w:rsidRDefault="00000000" w:rsidRPr="00000000" w14:paraId="0000006A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успешно сдавший тест по итогам обучения.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Участник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выполняет конкурсное задание на чемпионате/демонстрационном экзамене.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D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ЦПДЭ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Skills Passport (Паспорт компетенции)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Электронный документ, формируемый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 итогам демонстрационного экзамена по стандартам Ворлдскиллс Россия в личном профиле каждого участника.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Агентство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Автономная некоммерческая организация “Агентство развития профессионального мастерства (Ворлдскилсс Россия)”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Куратор ОО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несет ответственность за участников Демонстрационного экзамена от своей ОО. В некоторых ситуациях, когда участники не от ОО (например, корпоративный ДЭ), то Куратор не привязан к ОО, а привязан к компании/корпорации/учебному центру/полигону.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КОД  (Комплект оценочной документации)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Набор требований, включающий как задания для выполнения, так и набор регламентирующих документов для проведения ДЭ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Технический эксперт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A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ПЭ НОК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Профессиональный экзамен независимой оценки квалификации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tabs>
                <w:tab w:val="right" w:pos="902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Competition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Informational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System - система для проведения соревнований. Используется для оценки участников компетенций только в одном мероприятии. Процесс: 1) ввод и блокировка критериев 2) ввод участников и экспертов 3) оценка участников по критериям 4) блокировка оценок ||| Работу с системой выполняет ГЭ мероприятия.</w:t>
            </w:r>
          </w:p>
        </w:tc>
      </w:tr>
    </w:tbl>
    <w:p w:rsidR="00000000" w:rsidDel="00000000" w:rsidP="00000000" w:rsidRDefault="00000000" w:rsidRPr="00000000" w14:paraId="0000007E">
      <w:pPr>
        <w:pStyle w:val="Heading1"/>
        <w:jc w:val="left"/>
        <w:rPr/>
      </w:pPr>
      <w:bookmarkStart w:colFirst="0" w:colLast="0" w:name="_heading=h.gjdgxs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sz w:val="24"/>
          <w:szCs w:val="24"/>
          <w:vertAlign w:val="baseline"/>
        </w:rPr>
      </w:pPr>
      <w:bookmarkStart w:colFirst="0" w:colLast="0" w:name="_heading=h.lzxukm5q2ghe" w:id="4"/>
      <w:bookmarkEnd w:id="4"/>
      <w:r w:rsidDel="00000000" w:rsidR="00000000" w:rsidRPr="00000000">
        <w:rPr>
          <w:b w:val="1"/>
          <w:rtl w:val="0"/>
        </w:rPr>
        <w:t xml:space="preserve">2. </w:t>
      </w:r>
      <w:r w:rsidDel="00000000" w:rsidR="00000000" w:rsidRPr="00000000">
        <w:rPr>
          <w:b w:val="1"/>
          <w:rtl w:val="0"/>
        </w:rPr>
        <w:t xml:space="preserve">Вход и авторизация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Вход и авторизация в ЦП WSR осуществляется по адресу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 (Рис. 1). Для авторизации в системе необходимо указать логин и пароль, предоставленный сотрудниками Агентства.</w:t>
      </w:r>
    </w:p>
    <w:p w:rsidR="00000000" w:rsidDel="00000000" w:rsidP="00000000" w:rsidRDefault="00000000" w:rsidRPr="00000000" w14:paraId="0000008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пользователь ранее имел доступ к системе eSim (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https://esim.worldskills.ru/</w:t>
        </w:r>
      </w:hyperlink>
      <w:r w:rsidDel="00000000" w:rsidR="00000000" w:rsidRPr="00000000">
        <w:rPr>
          <w:rtl w:val="0"/>
        </w:rPr>
        <w:t xml:space="preserve">) в роли Руководитель УО, то данный аккаунт (логин и пароль) доступны пользователю и в ЦП WSR.</w:t>
      </w:r>
    </w:p>
    <w:p w:rsidR="00000000" w:rsidDel="00000000" w:rsidP="00000000" w:rsidRDefault="00000000" w:rsidRPr="00000000" w14:paraId="00000082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708400"/>
            <wp:effectExtent b="0" l="0" r="0" t="0"/>
            <wp:docPr id="3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1. Авторизация в ЦП WSR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авторизации в системе Пользователю будут отображены сервисы ЦП WSR, которые доступны для его роли в системе (Рис. 2).</w:t>
      </w:r>
    </w:p>
    <w:p w:rsidR="00000000" w:rsidDel="00000000" w:rsidP="00000000" w:rsidRDefault="00000000" w:rsidRPr="00000000" w14:paraId="00000085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670300"/>
            <wp:effectExtent b="12700" l="12700" r="12700" t="12700"/>
            <wp:docPr id="408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2. Доступные сервисы</w:t>
      </w:r>
    </w:p>
    <w:p w:rsidR="00000000" w:rsidDel="00000000" w:rsidP="00000000" w:rsidRDefault="00000000" w:rsidRPr="00000000" w14:paraId="00000088">
      <w:pPr>
        <w:spacing w:after="0" w:before="0"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after="0" w:before="0" w:lineRule="auto"/>
        <w:ind w:firstLine="708.6614173228347"/>
        <w:jc w:val="left"/>
        <w:rPr>
          <w:sz w:val="24"/>
          <w:szCs w:val="24"/>
          <w:vertAlign w:val="baseline"/>
        </w:rPr>
      </w:pPr>
      <w:bookmarkStart w:colFirst="0" w:colLast="0" w:name="_heading=h.30j0zll" w:id="5"/>
      <w:bookmarkEnd w:id="5"/>
      <w:r w:rsidDel="00000000" w:rsidR="00000000" w:rsidRPr="00000000">
        <w:rPr>
          <w:b w:val="1"/>
          <w:rtl w:val="0"/>
        </w:rPr>
        <w:t xml:space="preserve">3. Сервис «Демонстрационный экзамен»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Демонстрационный экзамен ЦП WSR предназначен для автоматизации процесса подготовки и проведения Демонстрационного экзамена.</w:t>
      </w:r>
    </w:p>
    <w:p w:rsidR="00000000" w:rsidDel="00000000" w:rsidP="00000000" w:rsidRDefault="00000000" w:rsidRPr="00000000" w14:paraId="0000008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содержит следующие разделы:</w:t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Заявки на ДЭ.</w:t>
      </w:r>
    </w:p>
    <w:p w:rsidR="00000000" w:rsidDel="00000000" w:rsidP="00000000" w:rsidRDefault="00000000" w:rsidRPr="00000000" w14:paraId="0000008D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Демонстрационные экзамены и экзаменационные группы.</w:t>
      </w:r>
    </w:p>
    <w:p w:rsidR="00000000" w:rsidDel="00000000" w:rsidP="00000000" w:rsidRDefault="00000000" w:rsidRPr="00000000" w14:paraId="0000008E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Центры проведения демонстрационного экзамена (ЦПДЭ).</w:t>
      </w:r>
    </w:p>
    <w:p w:rsidR="00000000" w:rsidDel="00000000" w:rsidP="00000000" w:rsidRDefault="00000000" w:rsidRPr="00000000" w14:paraId="0000008F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Образовательные организации.</w:t>
      </w:r>
    </w:p>
    <w:p w:rsidR="00000000" w:rsidDel="00000000" w:rsidP="00000000" w:rsidRDefault="00000000" w:rsidRPr="00000000" w14:paraId="00000090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Отчеты и Выгрузки.</w:t>
      </w:r>
    </w:p>
    <w:p w:rsidR="00000000" w:rsidDel="00000000" w:rsidP="00000000" w:rsidRDefault="00000000" w:rsidRPr="00000000" w14:paraId="00000091">
      <w:pPr>
        <w:numPr>
          <w:ilvl w:val="0"/>
          <w:numId w:val="13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Эксперты.</w:t>
      </w:r>
    </w:p>
    <w:p w:rsidR="00000000" w:rsidDel="00000000" w:rsidP="00000000" w:rsidRDefault="00000000" w:rsidRPr="00000000" w14:paraId="00000092">
      <w:pPr>
        <w:spacing w:after="0" w:before="0" w:lineRule="auto"/>
        <w:ind w:firstLine="0"/>
        <w:jc w:val="center"/>
        <w:rPr/>
      </w:pPr>
      <w:r w:rsidDel="00000000" w:rsidR="00000000" w:rsidRPr="00000000">
        <w:br w:type="page"/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12700" l="12700" r="12700" t="12700"/>
            <wp:docPr id="410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3. Общий вид сервиса «Демонстрационный экзамен» ЦП WSR</w:t>
      </w:r>
    </w:p>
    <w:p w:rsidR="00000000" w:rsidDel="00000000" w:rsidP="00000000" w:rsidRDefault="00000000" w:rsidRPr="00000000" w14:paraId="00000094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перехода в сервис Демонстрационный экзамен пользователю отображается экран созданных заявок (Р</w:t>
      </w:r>
      <w:r w:rsidDel="00000000" w:rsidR="00000000" w:rsidRPr="00000000">
        <w:rPr>
          <w:rtl w:val="0"/>
        </w:rPr>
        <w:t xml:space="preserve">ис. 3</w:t>
      </w:r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009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середине экрана (на белой подложке) располагается рабочая область (Рис. 4), где отображен весь контент для работы пользователя в системе.</w:t>
      </w:r>
    </w:p>
    <w:p w:rsidR="00000000" w:rsidDel="00000000" w:rsidP="00000000" w:rsidRDefault="00000000" w:rsidRPr="00000000" w14:paraId="00000097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844800"/>
            <wp:effectExtent b="12700" l="12700" r="12700" t="12700"/>
            <wp:docPr id="409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4. Рабочая область сервиса</w:t>
      </w:r>
    </w:p>
    <w:p w:rsidR="00000000" w:rsidDel="00000000" w:rsidP="00000000" w:rsidRDefault="00000000" w:rsidRPr="00000000" w14:paraId="00000099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Слева (на синей полосе) находится меню для переключения между разделами сервиса (Рис. 5).</w:t>
      </w:r>
    </w:p>
    <w:p w:rsidR="00000000" w:rsidDel="00000000" w:rsidP="00000000" w:rsidRDefault="00000000" w:rsidRPr="00000000" w14:paraId="0000009B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12700" l="12700" r="12700" t="12700"/>
            <wp:docPr id="413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5. Меню разделов сервиса</w:t>
      </w:r>
    </w:p>
    <w:p w:rsidR="00000000" w:rsidDel="00000000" w:rsidP="00000000" w:rsidRDefault="00000000" w:rsidRPr="00000000" w14:paraId="0000009D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9E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В правом верхнем углу располагается кнопка перехода на экран приветствия ЦП WSR (Рис. 6).</w:t>
          </w:r>
        </w:p>
      </w:sdtContent>
    </w:sdt>
    <w:p w:rsidR="00000000" w:rsidDel="00000000" w:rsidP="00000000" w:rsidRDefault="00000000" w:rsidRPr="00000000" w14:paraId="0000009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28800"/>
            <wp:effectExtent b="12700" l="12700" r="12700" t="12700"/>
            <wp:docPr id="411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6. Выход на домашний экран</w:t>
      </w:r>
    </w:p>
    <w:p w:rsidR="00000000" w:rsidDel="00000000" w:rsidP="00000000" w:rsidRDefault="00000000" w:rsidRPr="00000000" w14:paraId="000000A1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sz w:val="24"/>
          <w:szCs w:val="24"/>
        </w:rPr>
      </w:pPr>
      <w:bookmarkStart w:colFirst="0" w:colLast="0" w:name="_heading=h.3znysh7" w:id="6"/>
      <w:bookmarkEnd w:id="6"/>
      <w:r w:rsidDel="00000000" w:rsidR="00000000" w:rsidRPr="00000000">
        <w:rPr>
          <w:b w:val="1"/>
          <w:rtl w:val="0"/>
        </w:rPr>
        <w:t xml:space="preserve">4. Организации и предприятия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spacing w:after="0" w:before="0" w:line="360" w:lineRule="auto"/>
        <w:ind w:firstLine="708.6614173228347"/>
        <w:rPr>
          <w:b w:val="1"/>
          <w:i w:val="1"/>
        </w:rPr>
      </w:pPr>
      <w:bookmarkStart w:colFirst="0" w:colLast="0" w:name="_heading=h.lta4dvjafbxv" w:id="7"/>
      <w:bookmarkEnd w:id="7"/>
      <w:r w:rsidDel="00000000" w:rsidR="00000000" w:rsidRPr="00000000">
        <w:rPr>
          <w:b w:val="1"/>
          <w:i w:val="1"/>
          <w:rtl w:val="0"/>
        </w:rPr>
        <w:t xml:space="preserve">4.1. Общая структура профиля Образовательной организации</w:t>
      </w:r>
    </w:p>
    <w:p w:rsidR="00000000" w:rsidDel="00000000" w:rsidP="00000000" w:rsidRDefault="00000000" w:rsidRPr="00000000" w14:paraId="000000A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«Организации и предприятия»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перейдите в меню (слева) по значку (Рис. 7). </w:t>
      </w:r>
    </w:p>
    <w:p w:rsidR="00000000" w:rsidDel="00000000" w:rsidP="00000000" w:rsidRDefault="00000000" w:rsidRPr="00000000" w14:paraId="000000A5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08350" cy="3568756"/>
            <wp:effectExtent b="12700" l="12700" r="12700" t="12700"/>
            <wp:docPr id="37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8350" cy="35687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before="0"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7. Организации и предприятия</w:t>
      </w:r>
    </w:p>
    <w:p w:rsidR="00000000" w:rsidDel="00000000" w:rsidP="00000000" w:rsidRDefault="00000000" w:rsidRPr="00000000" w14:paraId="000000A7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ДЭ ЦП WSR использует единый справочник образовательных организаций с системой eSim.</w:t>
      </w:r>
    </w:p>
    <w:p w:rsidR="00000000" w:rsidDel="00000000" w:rsidP="00000000" w:rsidRDefault="00000000" w:rsidRPr="00000000" w14:paraId="000000A9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При работе с ОО пользователю доступны следующие функции: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Назначение куратора ОО;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Управление группами ОО.</w:t>
      </w:r>
    </w:p>
    <w:p w:rsidR="00000000" w:rsidDel="00000000" w:rsidP="00000000" w:rsidRDefault="00000000" w:rsidRPr="00000000" w14:paraId="000000AC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Чтобы попасть в профиль образовательной организации, необходимо выполнить следующие действия: </w:t>
      </w:r>
    </w:p>
    <w:p w:rsidR="00000000" w:rsidDel="00000000" w:rsidP="00000000" w:rsidRDefault="00000000" w:rsidRPr="00000000" w14:paraId="000000AD">
      <w:pPr>
        <w:numPr>
          <w:ilvl w:val="0"/>
          <w:numId w:val="22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Перейти на вкладку “Образовательные организации” (Рис. 7); </w:t>
      </w:r>
    </w:p>
    <w:p w:rsidR="00000000" w:rsidDel="00000000" w:rsidP="00000000" w:rsidRDefault="00000000" w:rsidRPr="00000000" w14:paraId="000000AE">
      <w:pPr>
        <w:numPr>
          <w:ilvl w:val="0"/>
          <w:numId w:val="22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строке поиска найти нужную организацию и нажать на название искомой организации (Рис. 8):</w:t>
      </w:r>
    </w:p>
    <w:p w:rsidR="00000000" w:rsidDel="00000000" w:rsidP="00000000" w:rsidRDefault="00000000" w:rsidRPr="00000000" w14:paraId="000000AF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13225" cy="3889467"/>
            <wp:effectExtent b="12700" l="12700" r="12700" t="12700"/>
            <wp:docPr id="37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225" cy="388946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before="0" w:line="360" w:lineRule="auto"/>
        <w:ind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8. Строка поиска и наименование Образовательной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76650" cy="3422603"/>
            <wp:effectExtent b="12700" l="12700" r="12700" t="12700"/>
            <wp:docPr id="36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650" cy="342260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9. Профиль образовательной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B4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Профиль состоит из следующих элементов (соответствуют цифрам на Рис.9):</w:t>
          </w:r>
        </w:p>
      </w:sdtContent>
    </w:sdt>
    <w:p w:rsidR="00000000" w:rsidDel="00000000" w:rsidP="00000000" w:rsidRDefault="00000000" w:rsidRPr="00000000" w14:paraId="000000B5">
      <w:pPr>
        <w:numPr>
          <w:ilvl w:val="0"/>
          <w:numId w:val="37"/>
        </w:num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Наименование образовательной организации;</w:t>
      </w:r>
    </w:p>
    <w:p w:rsidR="00000000" w:rsidDel="00000000" w:rsidP="00000000" w:rsidRDefault="00000000" w:rsidRPr="00000000" w14:paraId="000000B6">
      <w:pPr>
        <w:numPr>
          <w:ilvl w:val="0"/>
          <w:numId w:val="37"/>
        </w:num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Реквизиты образовательной организации;</w:t>
      </w:r>
    </w:p>
    <w:p w:rsidR="00000000" w:rsidDel="00000000" w:rsidP="00000000" w:rsidRDefault="00000000" w:rsidRPr="00000000" w14:paraId="000000B7">
      <w:pPr>
        <w:numPr>
          <w:ilvl w:val="0"/>
          <w:numId w:val="37"/>
        </w:num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Список учебных групп;</w:t>
      </w:r>
    </w:p>
    <w:p w:rsidR="00000000" w:rsidDel="00000000" w:rsidP="00000000" w:rsidRDefault="00000000" w:rsidRPr="00000000" w14:paraId="000000B8">
      <w:pPr>
        <w:numPr>
          <w:ilvl w:val="0"/>
          <w:numId w:val="37"/>
        </w:num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Кнопка создания запроса на изменение данных образовательной организации.</w:t>
      </w:r>
    </w:p>
    <w:p w:rsidR="00000000" w:rsidDel="00000000" w:rsidP="00000000" w:rsidRDefault="00000000" w:rsidRPr="00000000" w14:paraId="000000B9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2"/>
        <w:spacing w:after="0" w:before="0" w:line="360" w:lineRule="auto"/>
        <w:ind w:firstLine="708.6614173228347"/>
        <w:jc w:val="both"/>
        <w:rPr>
          <w:sz w:val="24"/>
          <w:szCs w:val="24"/>
        </w:rPr>
      </w:pPr>
      <w:bookmarkStart w:colFirst="0" w:colLast="0" w:name="_heading=h.a0kqmeuio53d" w:id="8"/>
      <w:bookmarkEnd w:id="8"/>
      <w:r w:rsidDel="00000000" w:rsidR="00000000" w:rsidRPr="00000000">
        <w:rPr>
          <w:b w:val="1"/>
          <w:i w:val="1"/>
          <w:rtl w:val="0"/>
        </w:rPr>
        <w:t xml:space="preserve">4.2. Создание Образовательной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Проверить наличие образовательных организаций можно в Цифровой платформе WSR в разделе: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https://de.dp.worldskills.ru/orgs</w:t>
        </w:r>
      </w:hyperlink>
      <w:r w:rsidDel="00000000" w:rsidR="00000000" w:rsidRPr="00000000">
        <w:rPr>
          <w:rtl w:val="0"/>
        </w:rPr>
        <w:t xml:space="preserve"> (Раздел Образовательные организации).</w:t>
      </w:r>
    </w:p>
    <w:p w:rsidR="00000000" w:rsidDel="00000000" w:rsidP="00000000" w:rsidRDefault="00000000" w:rsidRPr="00000000" w14:paraId="000000B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Цифровой платформе WSR отсутствует образовательная организация, планирующая проведение демонстрационного экзамена, можно добавить ее в систему. Для этого необходимо выполнить следующие действия:</w:t>
      </w:r>
    </w:p>
    <w:p w:rsidR="00000000" w:rsidDel="00000000" w:rsidP="00000000" w:rsidRDefault="00000000" w:rsidRPr="00000000" w14:paraId="000000BD">
      <w:pPr>
        <w:numPr>
          <w:ilvl w:val="0"/>
          <w:numId w:val="19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Скачать на компьютер и заполнить шаблон для создания новой организации.</w:t>
      </w:r>
    </w:p>
    <w:p w:rsidR="00000000" w:rsidDel="00000000" w:rsidP="00000000" w:rsidRDefault="00000000" w:rsidRPr="00000000" w14:paraId="000000BE">
      <w:p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Шаблон доступен по адресу:</w:t>
      </w:r>
    </w:p>
    <w:p w:rsidR="00000000" w:rsidDel="00000000" w:rsidP="00000000" w:rsidRDefault="00000000" w:rsidRPr="00000000" w14:paraId="000000BF">
      <w:pPr>
        <w:spacing w:after="0" w:before="0" w:line="360" w:lineRule="auto"/>
        <w:ind w:left="1133.858267716535" w:hanging="425.19685039370046"/>
        <w:jc w:val="both"/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https://drive.google.com/file/d/1XpenG-b0FOpBpLXoAdctmPlf4OcG6LSm/view?usp=sharing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0">
      <w:pPr>
        <w:numPr>
          <w:ilvl w:val="0"/>
          <w:numId w:val="19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Приложить выписку ЕГРЮЛ, подтверждающую  указанные в шаблоне данные.</w:t>
      </w:r>
    </w:p>
    <w:p w:rsidR="00000000" w:rsidDel="00000000" w:rsidP="00000000" w:rsidRDefault="00000000" w:rsidRPr="00000000" w14:paraId="000000C1">
      <w:p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Выписку можно получить можно онлайн по адресу: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https://egrul.nalog.ru/index.html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2">
      <w:pPr>
        <w:numPr>
          <w:ilvl w:val="0"/>
          <w:numId w:val="19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Направить заполненный шаблон и выписку ЕГРЮЛ по адресу электронной почты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3">
      <w:pPr>
        <w:numPr>
          <w:ilvl w:val="0"/>
          <w:numId w:val="19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 ответ придет номер заявки. А после ответ о результатах обработки заявки.</w:t>
      </w:r>
    </w:p>
    <w:p w:rsidR="00000000" w:rsidDel="00000000" w:rsidP="00000000" w:rsidRDefault="00000000" w:rsidRPr="00000000" w14:paraId="000000C4">
      <w:pPr>
        <w:pStyle w:val="Heading2"/>
        <w:spacing w:after="0" w:before="0" w:line="360" w:lineRule="auto"/>
        <w:ind w:firstLine="708.6614173228347"/>
        <w:jc w:val="both"/>
        <w:rPr>
          <w:b w:val="1"/>
          <w:i w:val="1"/>
        </w:rPr>
      </w:pPr>
      <w:bookmarkStart w:colFirst="0" w:colLast="0" w:name="_heading=h.26bffcoe86oc" w:id="9"/>
      <w:bookmarkEnd w:id="9"/>
      <w:r w:rsidDel="00000000" w:rsidR="00000000" w:rsidRPr="00000000">
        <w:rPr>
          <w:b w:val="1"/>
          <w:i w:val="1"/>
          <w:rtl w:val="0"/>
        </w:rPr>
        <w:t xml:space="preserve">4.3. Обновление данных Образовательной организации</w:t>
      </w:r>
    </w:p>
    <w:p w:rsidR="00000000" w:rsidDel="00000000" w:rsidP="00000000" w:rsidRDefault="00000000" w:rsidRPr="00000000" w14:paraId="000000C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внести изменения в профиль образовательной организации, необходимо выполнить следующие действия: </w:t>
      </w:r>
    </w:p>
    <w:p w:rsidR="00000000" w:rsidDel="00000000" w:rsidP="00000000" w:rsidRDefault="00000000" w:rsidRPr="00000000" w14:paraId="000000C6">
      <w:pPr>
        <w:numPr>
          <w:ilvl w:val="0"/>
          <w:numId w:val="24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Перейти на вкладку “Образовательные организации”; </w:t>
      </w:r>
    </w:p>
    <w:p w:rsidR="00000000" w:rsidDel="00000000" w:rsidP="00000000" w:rsidRDefault="00000000" w:rsidRPr="00000000" w14:paraId="000000C7">
      <w:pPr>
        <w:numPr>
          <w:ilvl w:val="0"/>
          <w:numId w:val="24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строке поиска найти нужную организацию и нажать на название искомой организации . </w:t>
      </w:r>
      <w:r w:rsidDel="00000000" w:rsidR="00000000" w:rsidRPr="00000000">
        <w:rPr>
          <w:rtl w:val="0"/>
        </w:rPr>
        <w:t xml:space="preserve">Произойдёт переадресация в профиль образовательной организации.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В профиле Образовательной организации необходимо нажать кнопку “Изменить данные об ОО” (Рис.10):</w:t>
      </w:r>
    </w:p>
    <w:p w:rsidR="00000000" w:rsidDel="00000000" w:rsidP="00000000" w:rsidRDefault="00000000" w:rsidRPr="00000000" w14:paraId="000000C9">
      <w:pPr>
        <w:spacing w:after="0" w:before="0" w:line="360" w:lineRule="auto"/>
        <w:ind w:left="0" w:hanging="15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10075" cy="1857375"/>
            <wp:effectExtent b="12700" l="12700" r="12700" t="12700"/>
            <wp:docPr id="34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573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before="0" w:line="360" w:lineRule="auto"/>
        <w:ind w:left="0" w:hanging="15"/>
        <w:jc w:val="center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10. Кнопка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“Изменить данные об ОО”</w:t>
      </w:r>
    </w:p>
    <w:p w:rsidR="00000000" w:rsidDel="00000000" w:rsidP="00000000" w:rsidRDefault="00000000" w:rsidRPr="00000000" w14:paraId="000000CB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В появившемся окне необходимо заполнить те поля организации, которые подлежат изменению, указать комментарий и нажать кнопку </w:t>
      </w:r>
      <w:r w:rsidDel="00000000" w:rsidR="00000000" w:rsidRPr="00000000">
        <w:rPr>
          <w:b w:val="1"/>
          <w:rtl w:val="0"/>
        </w:rPr>
        <w:t xml:space="preserve">“Создать обращение”</w:t>
      </w:r>
      <w:r w:rsidDel="00000000" w:rsidR="00000000" w:rsidRPr="00000000">
        <w:rPr>
          <w:rtl w:val="0"/>
        </w:rPr>
        <w:t xml:space="preserve">  (Рис.11):</w:t>
      </w:r>
    </w:p>
    <w:p w:rsidR="00000000" w:rsidDel="00000000" w:rsidP="00000000" w:rsidRDefault="00000000" w:rsidRPr="00000000" w14:paraId="000000CD">
      <w:pPr>
        <w:spacing w:after="0" w:before="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089400"/>
            <wp:effectExtent b="12700" l="12700" r="12700" t="12700"/>
            <wp:docPr id="32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11. Кнопка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“Изменить данные об ОО”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кнопки “Создать обращение”, в Тикет-системе будет сформировано обращение, а на Вашу почту придет номер данного обращения. О результатах рассмотрения обращения придет оповещение по адресу эл. почты.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bookmarkStart w:colFirst="0" w:colLast="0" w:name="_heading=h.plml6s3w3fo7" w:id="10"/>
      <w:bookmarkEnd w:id="10"/>
      <w:r w:rsidDel="00000000" w:rsidR="00000000" w:rsidRPr="00000000">
        <w:rPr>
          <w:b w:val="1"/>
          <w:i w:val="1"/>
          <w:rtl w:val="0"/>
        </w:rPr>
        <w:t xml:space="preserve">4.4. Назначение Куратора ОО</w:t>
      </w:r>
    </w:p>
    <w:p w:rsidR="00000000" w:rsidDel="00000000" w:rsidP="00000000" w:rsidRDefault="00000000" w:rsidRPr="00000000" w14:paraId="000000D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Куратор ОО — это роль ЦП WSR, задачей которой является управление группами ОО и создание заявок на ДЭ.</w:t>
      </w:r>
    </w:p>
    <w:p w:rsidR="00000000" w:rsidDel="00000000" w:rsidP="00000000" w:rsidRDefault="00000000" w:rsidRPr="00000000" w14:paraId="000000D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Куратора ОО пользователю требуется перейти в раздел «Образовательные организации».</w:t>
      </w:r>
    </w:p>
    <w:p w:rsidR="00000000" w:rsidDel="00000000" w:rsidP="00000000" w:rsidRDefault="00000000" w:rsidRPr="00000000" w14:paraId="000000D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экране будут отображены ОО, которые относятся к региону. </w:t>
      </w:r>
    </w:p>
    <w:p w:rsidR="00000000" w:rsidDel="00000000" w:rsidP="00000000" w:rsidRDefault="00000000" w:rsidRPr="00000000" w14:paraId="000000D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необходимо нажать на ссылку (кнопку) «Назначить куратора» (Рис. 12).</w:t>
      </w:r>
    </w:p>
    <w:p w:rsidR="00000000" w:rsidDel="00000000" w:rsidP="00000000" w:rsidRDefault="00000000" w:rsidRPr="00000000" w14:paraId="000000D6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390900"/>
            <wp:effectExtent b="12700" l="12700" r="12700" t="12700"/>
            <wp:docPr id="402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Рис. 12. Кнопка назначения куратора</w:t>
      </w:r>
    </w:p>
    <w:p w:rsidR="00000000" w:rsidDel="00000000" w:rsidP="00000000" w:rsidRDefault="00000000" w:rsidRPr="00000000" w14:paraId="000000D8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«Назначить куратора» откроется окно «Управление кураторами» (Рис. 13). Пользователь сможет воспользоваться поиском и выполнить назначение Куратора ОО организации.</w:t>
      </w:r>
    </w:p>
    <w:p w:rsidR="00000000" w:rsidDel="00000000" w:rsidP="00000000" w:rsidRDefault="00000000" w:rsidRPr="00000000" w14:paraId="000000DA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086100"/>
            <wp:effectExtent b="12700" l="12700" r="12700" t="12700"/>
            <wp:docPr id="39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13. Окно Управление кураторами</w:t>
      </w:r>
    </w:p>
    <w:p w:rsidR="00000000" w:rsidDel="00000000" w:rsidP="00000000" w:rsidRDefault="00000000" w:rsidRPr="00000000" w14:paraId="000000D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поле поиска куратора ОО нужный пользователь не находится (ни по ФИО, ни по email), вероятно, он не зарегистрирован в ЦП. Для регистрации нового пользователя на ЦП Координатор Уполномоченной организации может воспользоваться механизмом добавления обучающихся в учебную группу и через него создать нового пользователя в системе.</w:t>
      </w:r>
    </w:p>
    <w:p w:rsidR="00000000" w:rsidDel="00000000" w:rsidP="00000000" w:rsidRDefault="00000000" w:rsidRPr="00000000" w14:paraId="000000DE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Порядок действий для добавления нового пользователя в ЦП:</w:t>
      </w:r>
    </w:p>
    <w:p w:rsidR="00000000" w:rsidDel="00000000" w:rsidP="00000000" w:rsidRDefault="00000000" w:rsidRPr="00000000" w14:paraId="000000DF">
      <w:pPr>
        <w:numPr>
          <w:ilvl w:val="0"/>
          <w:numId w:val="41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Пользователь с ролью Руководитель УО (Координатор) создаёт учебную группу в рамках образовательной организации с произвольным названием (например, “Кураторы”) ;</w:t>
      </w:r>
    </w:p>
    <w:p w:rsidR="00000000" w:rsidDel="00000000" w:rsidP="00000000" w:rsidRDefault="00000000" w:rsidRPr="00000000" w14:paraId="000000E0">
      <w:pPr>
        <w:numPr>
          <w:ilvl w:val="0"/>
          <w:numId w:val="41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Путем загрузки .xlsx - файла добавить нового пользователя в данную учебную группу. После чего пользователь будет добавлен на Цифровую платформу WSR, а самому пользователю на почту придёт письмо со ссылкой для активации аккаунта;</w:t>
      </w:r>
    </w:p>
    <w:p w:rsidR="00000000" w:rsidDel="00000000" w:rsidP="00000000" w:rsidRDefault="00000000" w:rsidRPr="00000000" w14:paraId="000000E1">
      <w:pPr>
        <w:numPr>
          <w:ilvl w:val="0"/>
          <w:numId w:val="41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Удалите созданных участников-кураторов ОО из временной учебной группы «Кураторы», а затем удалите саму группу.</w:t>
      </w:r>
      <w:r w:rsidDel="00000000" w:rsidR="00000000" w:rsidRPr="00000000">
        <w:rPr>
          <w:rtl w:val="0"/>
        </w:rPr>
        <w:t xml:space="preserve"> При удалении группы «Кураторы» с</w:t>
      </w:r>
      <w:r w:rsidDel="00000000" w:rsidR="00000000" w:rsidRPr="00000000">
        <w:rPr>
          <w:rtl w:val="0"/>
        </w:rPr>
        <w:t xml:space="preserve">озданные пользователи останутся в системе. Удалить Кураторов из учебной группы нужно для того, чтобы они не считались обучающимися.</w:t>
      </w:r>
    </w:p>
    <w:p w:rsidR="00000000" w:rsidDel="00000000" w:rsidP="00000000" w:rsidRDefault="00000000" w:rsidRPr="00000000" w14:paraId="000000E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этого пользователя можно назначить Куратором ОО. </w:t>
      </w:r>
    </w:p>
    <w:p w:rsidR="00000000" w:rsidDel="00000000" w:rsidP="00000000" w:rsidRDefault="00000000" w:rsidRPr="00000000" w14:paraId="000000E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bookmarkStart w:colFirst="0" w:colLast="0" w:name="_heading=h.mnyoivnvrzmf" w:id="11"/>
      <w:bookmarkEnd w:id="11"/>
      <w:r w:rsidDel="00000000" w:rsidR="00000000" w:rsidRPr="00000000">
        <w:rPr>
          <w:b w:val="1"/>
          <w:i w:val="1"/>
          <w:rtl w:val="0"/>
        </w:rPr>
        <w:t xml:space="preserve">4.5. Управление группами ОО</w:t>
      </w:r>
    </w:p>
    <w:p w:rsidR="00000000" w:rsidDel="00000000" w:rsidP="00000000" w:rsidRDefault="00000000" w:rsidRPr="00000000" w14:paraId="000000E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Группы ОО — это реальные учебные группы студентов внутри ОО, в которых студенты проходят обучение. </w:t>
      </w:r>
    </w:p>
    <w:p w:rsidR="00000000" w:rsidDel="00000000" w:rsidP="00000000" w:rsidRDefault="00000000" w:rsidRPr="00000000" w14:paraId="000000E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Группы в сервисе ДЭ ЦП WSR были добавлены с целью повышения комфорта при работе со списками студентов, которые сдают ДЭ.</w:t>
      </w:r>
    </w:p>
    <w:p w:rsidR="00000000" w:rsidDel="00000000" w:rsidP="00000000" w:rsidRDefault="00000000" w:rsidRPr="00000000" w14:paraId="000000E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новой группы пользователю необходимо перейти в раздел «Образовательные организации».</w:t>
      </w:r>
    </w:p>
    <w:p w:rsidR="00000000" w:rsidDel="00000000" w:rsidP="00000000" w:rsidRDefault="00000000" w:rsidRPr="00000000" w14:paraId="000000E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перехода в раздел «Образовательные организации» пользователю необходимо нажать на ссылку (кнопку) «Группы» (Рис. 14).</w:t>
      </w:r>
    </w:p>
    <w:p w:rsidR="00000000" w:rsidDel="00000000" w:rsidP="00000000" w:rsidRDefault="00000000" w:rsidRPr="00000000" w14:paraId="000000E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12700" l="12700" r="12700" t="12700"/>
            <wp:docPr id="41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14. Группы</w:t>
      </w:r>
    </w:p>
    <w:p w:rsidR="00000000" w:rsidDel="00000000" w:rsidP="00000000" w:rsidRDefault="00000000" w:rsidRPr="00000000" w14:paraId="000000E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«Группы», пользователь перейдет в раздел «Учебные группы».</w:t>
      </w:r>
    </w:p>
    <w:p w:rsidR="00000000" w:rsidDel="00000000" w:rsidP="00000000" w:rsidRDefault="00000000" w:rsidRPr="00000000" w14:paraId="000000EE">
      <w:pPr>
        <w:spacing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Раздел “Учебные группы” содержит следующие элементы:</w:t>
      </w:r>
    </w:p>
    <w:p w:rsidR="00000000" w:rsidDel="00000000" w:rsidP="00000000" w:rsidRDefault="00000000" w:rsidRPr="00000000" w14:paraId="000000EF">
      <w:pPr>
        <w:numPr>
          <w:ilvl w:val="0"/>
          <w:numId w:val="38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Кнопка добавления учебной группы (элемент 1 на Рис.15);</w:t>
      </w:r>
    </w:p>
    <w:p w:rsidR="00000000" w:rsidDel="00000000" w:rsidP="00000000" w:rsidRDefault="00000000" w:rsidRPr="00000000" w14:paraId="000000F0">
      <w:pPr>
        <w:numPr>
          <w:ilvl w:val="0"/>
          <w:numId w:val="38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Фильтр учебных групп по учебным годам (есть возможность выбрать как конкретный год обучения, так и отобразить все группы сразу) (элемент 2 на Рис.15);</w:t>
      </w:r>
    </w:p>
    <w:p w:rsidR="00000000" w:rsidDel="00000000" w:rsidP="00000000" w:rsidRDefault="00000000" w:rsidRPr="00000000" w14:paraId="000000F1">
      <w:pPr>
        <w:numPr>
          <w:ilvl w:val="0"/>
          <w:numId w:val="38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Учебные группы образовательной организации (элемент 3 на Рис.15).</w:t>
      </w:r>
    </w:p>
    <w:p w:rsidR="00000000" w:rsidDel="00000000" w:rsidP="00000000" w:rsidRDefault="00000000" w:rsidRPr="00000000" w14:paraId="000000F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00500" cy="2076450"/>
            <wp:effectExtent b="12700" l="12700" r="12700" t="12700"/>
            <wp:docPr id="40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764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Рис.15. Список учебных групп</w:t>
      </w:r>
    </w:p>
    <w:p w:rsidR="00000000" w:rsidDel="00000000" w:rsidP="00000000" w:rsidRDefault="00000000" w:rsidRPr="00000000" w14:paraId="000000F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создать новую группу необходимо нажать на ссылку (кнопку) «Добавить группу» (элемент 1 на Рис. 15).</w:t>
      </w:r>
    </w:p>
    <w:p w:rsidR="00000000" w:rsidDel="00000000" w:rsidP="00000000" w:rsidRDefault="00000000" w:rsidRPr="00000000" w14:paraId="000000F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«Добавить группу» пользователю будет доступно окно создания Учебной группы (Рис. 16).</w:t>
      </w:r>
    </w:p>
    <w:p w:rsidR="00000000" w:rsidDel="00000000" w:rsidP="00000000" w:rsidRDefault="00000000" w:rsidRPr="00000000" w14:paraId="000000F7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12700" l="12700" r="12700" t="12700"/>
            <wp:docPr id="41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16. Окно «Создать группу»</w:t>
      </w:r>
    </w:p>
    <w:p w:rsidR="00000000" w:rsidDel="00000000" w:rsidP="00000000" w:rsidRDefault="00000000" w:rsidRPr="00000000" w14:paraId="000000F9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новой группы необходимо заполнить следующую информацию:</w:t>
      </w:r>
    </w:p>
    <w:p w:rsidR="00000000" w:rsidDel="00000000" w:rsidP="00000000" w:rsidRDefault="00000000" w:rsidRPr="00000000" w14:paraId="000000FB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название группы (рекомендуется использовать обозначение, как в ОО, но значение должно быть отличное от других для быстрого поиска при создании заявки);</w:t>
      </w:r>
    </w:p>
    <w:p w:rsidR="00000000" w:rsidDel="00000000" w:rsidP="00000000" w:rsidRDefault="00000000" w:rsidRPr="00000000" w14:paraId="000000FC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учебный год;</w:t>
      </w:r>
    </w:p>
    <w:p w:rsidR="00000000" w:rsidDel="00000000" w:rsidP="00000000" w:rsidRDefault="00000000" w:rsidRPr="00000000" w14:paraId="000000FD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код профессии/специальности;</w:t>
      </w:r>
    </w:p>
    <w:p w:rsidR="00000000" w:rsidDel="00000000" w:rsidP="00000000" w:rsidRDefault="00000000" w:rsidRPr="00000000" w14:paraId="000000FE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наименование профессии/специальности;</w:t>
      </w:r>
    </w:p>
    <w:p w:rsidR="00000000" w:rsidDel="00000000" w:rsidP="00000000" w:rsidRDefault="00000000" w:rsidRPr="00000000" w14:paraId="000000FF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программа подготовки и уровень (определена на основе кода);</w:t>
      </w:r>
    </w:p>
    <w:p w:rsidR="00000000" w:rsidDel="00000000" w:rsidP="00000000" w:rsidRDefault="00000000" w:rsidRPr="00000000" w14:paraId="00000100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форма обучения;</w:t>
      </w:r>
    </w:p>
    <w:p w:rsidR="00000000" w:rsidDel="00000000" w:rsidP="00000000" w:rsidRDefault="00000000" w:rsidRPr="00000000" w14:paraId="00000101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календарный год начала обучения;</w:t>
      </w:r>
    </w:p>
    <w:p w:rsidR="00000000" w:rsidDel="00000000" w:rsidP="00000000" w:rsidRDefault="00000000" w:rsidRPr="00000000" w14:paraId="00000102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календарный год завершения обучения;</w:t>
      </w:r>
    </w:p>
    <w:p w:rsidR="00000000" w:rsidDel="00000000" w:rsidP="00000000" w:rsidRDefault="00000000" w:rsidRPr="00000000" w14:paraId="00000103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курс обучения (текущий);</w:t>
      </w:r>
    </w:p>
    <w:p w:rsidR="00000000" w:rsidDel="00000000" w:rsidP="00000000" w:rsidRDefault="00000000" w:rsidRPr="00000000" w14:paraId="00000104">
      <w:pPr>
        <w:numPr>
          <w:ilvl w:val="0"/>
          <w:numId w:val="7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курс обучения (всего).</w:t>
      </w:r>
    </w:p>
    <w:p w:rsidR="00000000" w:rsidDel="00000000" w:rsidP="00000000" w:rsidRDefault="00000000" w:rsidRPr="00000000" w14:paraId="00000105">
      <w:p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заполнения информации пользователю необходимо нажать на кнопку «Создать». Учебная группа будет создана и отобразится в списке </w:t>
        <w:br w:type="textWrapping"/>
        <w:t xml:space="preserve">(Рис. 17). </w:t>
      </w:r>
    </w:p>
    <w:p w:rsidR="00000000" w:rsidDel="00000000" w:rsidP="00000000" w:rsidRDefault="00000000" w:rsidRPr="00000000" w14:paraId="00000107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3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17. </w:t>
      </w:r>
      <w:r w:rsidDel="00000000" w:rsidR="00000000" w:rsidRPr="00000000">
        <w:rPr>
          <w:sz w:val="20"/>
          <w:szCs w:val="20"/>
          <w:rtl w:val="0"/>
        </w:rPr>
        <w:t xml:space="preserve">Список</w:t>
      </w:r>
      <w:r w:rsidDel="00000000" w:rsidR="00000000" w:rsidRPr="00000000">
        <w:rPr>
          <w:sz w:val="20"/>
          <w:szCs w:val="20"/>
          <w:rtl w:val="0"/>
        </w:rPr>
        <w:t xml:space="preserve"> учебных групп </w:t>
      </w:r>
    </w:p>
    <w:p w:rsidR="00000000" w:rsidDel="00000000" w:rsidP="00000000" w:rsidRDefault="00000000" w:rsidRPr="00000000" w14:paraId="0000010A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добавить участников в группу, необходимо нажать на наименование группы, в которую пользователь собирается добавить участников. Если группа не пустая, то справа отобразится список участников (Рис. 18).</w:t>
      </w:r>
    </w:p>
    <w:p w:rsidR="00000000" w:rsidDel="00000000" w:rsidP="00000000" w:rsidRDefault="00000000" w:rsidRPr="00000000" w14:paraId="0000010C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389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18. Учебная группа с участниками</w:t>
      </w:r>
    </w:p>
    <w:p w:rsidR="00000000" w:rsidDel="00000000" w:rsidP="00000000" w:rsidRDefault="00000000" w:rsidRPr="00000000" w14:paraId="0000010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учебная группа пустая, то необходимо выполнить добавление участников в группу. </w:t>
      </w:r>
    </w:p>
    <w:p w:rsidR="00000000" w:rsidDel="00000000" w:rsidP="00000000" w:rsidRDefault="00000000" w:rsidRPr="00000000" w14:paraId="0000011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Это можно сделать двумя способами:</w:t>
      </w:r>
    </w:p>
    <w:p w:rsidR="00000000" w:rsidDel="00000000" w:rsidP="00000000" w:rsidRDefault="00000000" w:rsidRPr="00000000" w14:paraId="00000111">
      <w:pPr>
        <w:numPr>
          <w:ilvl w:val="0"/>
          <w:numId w:val="35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по одному участнику, используя поиск в ЦП WSR (в случае, если участники уже присутствуют на Цифровой платформе WSR); </w:t>
      </w:r>
    </w:p>
    <w:p w:rsidR="00000000" w:rsidDel="00000000" w:rsidP="00000000" w:rsidRDefault="00000000" w:rsidRPr="00000000" w14:paraId="00000112">
      <w:pPr>
        <w:numPr>
          <w:ilvl w:val="0"/>
          <w:numId w:val="35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списком, в формате файла XLSX.</w:t>
      </w:r>
    </w:p>
    <w:p w:rsidR="00000000" w:rsidDel="00000000" w:rsidP="00000000" w:rsidRDefault="00000000" w:rsidRPr="00000000" w14:paraId="0000011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Обратите внимание, что если почтовый ящик у пользователя был создан новый (специально для регистрации в ЦП WSR), необходимо в него зайти и отправить любое письмо. Иначе почтовый ящик может быть добавлен в черный список почтового сервера, не сможет принимать почту, а пользователь не получит письмо с кодом подтверждения. Так может работать защита от спама в Mail.ru и Яндекс Почте.</w:t>
      </w:r>
    </w:p>
    <w:p w:rsidR="00000000" w:rsidDel="00000000" w:rsidP="00000000" w:rsidRDefault="00000000" w:rsidRPr="00000000" w14:paraId="00000115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Скачать пример файла для заполнения можно при переходе в группу</w:t>
        <w:br w:type="textWrapping"/>
        <w:t xml:space="preserve">(Рис. 19). </w:t>
      </w:r>
    </w:p>
    <w:p w:rsidR="00000000" w:rsidDel="00000000" w:rsidP="00000000" w:rsidRDefault="00000000" w:rsidRPr="00000000" w14:paraId="00000117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37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19. Скачать и загрузить файл с участниками</w:t>
      </w:r>
    </w:p>
    <w:p w:rsidR="00000000" w:rsidDel="00000000" w:rsidP="00000000" w:rsidRDefault="00000000" w:rsidRPr="00000000" w14:paraId="0000011A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скачивания файла пользователь заполняет файл на своем персональном компьютере и обратно загружает файл в систему (Рис. 20).</w:t>
      </w:r>
    </w:p>
    <w:tbl>
      <w:tblPr>
        <w:tblStyle w:val="Table2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Внимание!</w:t>
            </w:r>
            <w:r w:rsidDel="00000000" w:rsidR="00000000" w:rsidRPr="00000000">
              <w:rPr>
                <w:rtl w:val="0"/>
              </w:rPr>
              <w:t xml:space="preserve"> Важно строго соблюдать формат загружаемого файла </w:t>
            </w:r>
          </w:p>
          <w:p w:rsidR="00000000" w:rsidDel="00000000" w:rsidP="00000000" w:rsidRDefault="00000000" w:rsidRPr="00000000" w14:paraId="0000011D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 случае несоблюдения формата файла, система сообщит об ошибке.</w:t>
            </w:r>
          </w:p>
        </w:tc>
      </w:tr>
    </w:tbl>
    <w:p w:rsidR="00000000" w:rsidDel="00000000" w:rsidP="00000000" w:rsidRDefault="00000000" w:rsidRPr="00000000" w14:paraId="0000011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before="0" w:line="24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86425" cy="1219200"/>
            <wp:effectExtent b="12700" l="12700" r="12700" t="12700"/>
            <wp:docPr id="420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33"/>
                    <a:srcRect b="0" l="83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1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20. Структура xlsx-файла для загрузки участников учебной группы</w:t>
      </w:r>
    </w:p>
    <w:p w:rsidR="00000000" w:rsidDel="00000000" w:rsidP="00000000" w:rsidRDefault="00000000" w:rsidRPr="00000000" w14:paraId="0000012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участника из учебной группы, необходимо нажать кнопку в “Открепить от уч. группы” в поле участника (Рис.21):</w:t>
      </w:r>
    </w:p>
    <w:p w:rsidR="00000000" w:rsidDel="00000000" w:rsidP="00000000" w:rsidRDefault="00000000" w:rsidRPr="00000000" w14:paraId="00000122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387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21. Кнопка “Открепить от уч. группы”</w:t>
      </w:r>
    </w:p>
    <w:p w:rsidR="00000000" w:rsidDel="00000000" w:rsidP="00000000" w:rsidRDefault="00000000" w:rsidRPr="00000000" w14:paraId="00000124">
      <w:pPr>
        <w:keepNext w:val="1"/>
        <w:keepLines w:val="1"/>
        <w:ind w:firstLine="708.6614173228347"/>
        <w:rPr>
          <w:b w:val="1"/>
          <w:i w:val="1"/>
          <w:sz w:val="28"/>
          <w:szCs w:val="28"/>
        </w:rPr>
      </w:pPr>
      <w:bookmarkStart w:colFirst="0" w:colLast="0" w:name="_heading=h.r1vnd82xkbnl" w:id="12"/>
      <w:bookmarkEnd w:id="12"/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4.5.1 Запрет удаления учебных групп и участников из учебной группы</w:t>
      </w:r>
    </w:p>
    <w:p w:rsidR="00000000" w:rsidDel="00000000" w:rsidP="00000000" w:rsidRDefault="00000000" w:rsidRPr="00000000" w14:paraId="0000012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удаления учебной группы Куратору ОО/Руководителю УО необходимо перейти в раздел «Образовательные организации».</w:t>
      </w:r>
    </w:p>
    <w:p w:rsidR="00000000" w:rsidDel="00000000" w:rsidP="00000000" w:rsidRDefault="00000000" w:rsidRPr="00000000" w14:paraId="00000126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Далее, находясь на данной странице, необходимо выбрать из перечня ОО ту, где следует удалить учебную группу. Выбор ОО доступен с помощью поиска по названию в поле «Поиск ОО», а также с помощью фильтров по:</w:t>
      </w:r>
    </w:p>
    <w:p w:rsidR="00000000" w:rsidDel="00000000" w:rsidP="00000000" w:rsidRDefault="00000000" w:rsidRPr="00000000" w14:paraId="00000127">
      <w:pPr>
        <w:numPr>
          <w:ilvl w:val="0"/>
          <w:numId w:val="28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региону;</w:t>
      </w:r>
    </w:p>
    <w:p w:rsidR="00000000" w:rsidDel="00000000" w:rsidP="00000000" w:rsidRDefault="00000000" w:rsidRPr="00000000" w14:paraId="00000128">
      <w:pPr>
        <w:numPr>
          <w:ilvl w:val="0"/>
          <w:numId w:val="28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населенному пункту.</w:t>
      </w:r>
    </w:p>
    <w:p w:rsidR="00000000" w:rsidDel="00000000" w:rsidP="00000000" w:rsidRDefault="00000000" w:rsidRPr="00000000" w14:paraId="00000129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выбора ОО следует нажать на название образовательной организации, отобразится страница с перечнем ранее добавленных учебных групп для ОО.</w:t>
      </w:r>
    </w:p>
    <w:p w:rsidR="00000000" w:rsidDel="00000000" w:rsidP="00000000" w:rsidRDefault="00000000" w:rsidRPr="00000000" w14:paraId="0000012A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системе предоставлена возможность удалять учебные группы, которые:</w:t>
      </w:r>
    </w:p>
    <w:p w:rsidR="00000000" w:rsidDel="00000000" w:rsidP="00000000" w:rsidRDefault="00000000" w:rsidRPr="00000000" w14:paraId="0000012B">
      <w:pPr>
        <w:numPr>
          <w:ilvl w:val="0"/>
          <w:numId w:val="18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не привязаны ни к одной заявке или ДЭ;</w:t>
      </w:r>
    </w:p>
    <w:p w:rsidR="00000000" w:rsidDel="00000000" w:rsidP="00000000" w:rsidRDefault="00000000" w:rsidRPr="00000000" w14:paraId="0000012C">
      <w:pPr>
        <w:numPr>
          <w:ilvl w:val="0"/>
          <w:numId w:val="18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не содержат добавленных в экзамен участников.</w:t>
      </w:r>
    </w:p>
    <w:p w:rsidR="00000000" w:rsidDel="00000000" w:rsidP="00000000" w:rsidRDefault="00000000" w:rsidRPr="00000000" w14:paraId="0000012D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эти условия соблюдены, то для удаления группы следует нажать кнопку «Удалить», расположенную возле наименования учебной группы. </w:t>
      </w:r>
    </w:p>
    <w:p w:rsidR="00000000" w:rsidDel="00000000" w:rsidP="00000000" w:rsidRDefault="00000000" w:rsidRPr="00000000" w14:paraId="0000012E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условия не соблюдены, то система оповестит об этом, при попытке удалить учебную группу.</w:t>
      </w:r>
    </w:p>
    <w:p w:rsidR="00000000" w:rsidDel="00000000" w:rsidP="00000000" w:rsidRDefault="00000000" w:rsidRPr="00000000" w14:paraId="0000012F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819525" cy="1775954"/>
            <wp:effectExtent b="12700" l="12700" r="12700" t="12700"/>
            <wp:docPr id="364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35"/>
                    <a:srcRect b="2248" l="1968" r="1171" t="380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7595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Для удаления участника из учебной группы также должны быть выполнены следующие условия:</w:t>
      </w:r>
    </w:p>
    <w:p w:rsidR="00000000" w:rsidDel="00000000" w:rsidP="00000000" w:rsidRDefault="00000000" w:rsidRPr="00000000" w14:paraId="00000131">
      <w:pPr>
        <w:numPr>
          <w:ilvl w:val="0"/>
          <w:numId w:val="10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участник не добавлен в экзамен;</w:t>
      </w:r>
    </w:p>
    <w:p w:rsidR="00000000" w:rsidDel="00000000" w:rsidP="00000000" w:rsidRDefault="00000000" w:rsidRPr="00000000" w14:paraId="00000132">
      <w:pPr>
        <w:numPr>
          <w:ilvl w:val="0"/>
          <w:numId w:val="10"/>
        </w:numPr>
        <w:spacing w:line="360" w:lineRule="auto"/>
        <w:ind w:left="1276" w:hanging="567.3385826771653"/>
        <w:jc w:val="both"/>
      </w:pPr>
      <w:r w:rsidDel="00000000" w:rsidR="00000000" w:rsidRPr="00000000">
        <w:rPr>
          <w:rtl w:val="0"/>
        </w:rPr>
        <w:t xml:space="preserve">участник не имеет статуса «Присутствует» в экзамене и не присутствует на экзамене со статусом «Завершен». </w:t>
      </w:r>
    </w:p>
    <w:p w:rsidR="00000000" w:rsidDel="00000000" w:rsidP="00000000" w:rsidRDefault="00000000" w:rsidRPr="00000000" w14:paraId="00000133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все условия выполнены, то удаление пройдет успешно. Для этого необходимо выбрать учебную группу и нажать кнопку «Открепить от уч. группы» (Рис. 21).</w:t>
      </w:r>
    </w:p>
    <w:p w:rsidR="00000000" w:rsidDel="00000000" w:rsidP="00000000" w:rsidRDefault="00000000" w:rsidRPr="00000000" w14:paraId="0000013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учебную группу, необходимо нажать кнопку удаления учебной группы (Рис.22):</w:t>
      </w:r>
    </w:p>
    <w:p w:rsidR="00000000" w:rsidDel="00000000" w:rsidP="00000000" w:rsidRDefault="00000000" w:rsidRPr="00000000" w14:paraId="00000135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16550" cy="3230135"/>
            <wp:effectExtent b="12700" l="12700" r="12700" t="12700"/>
            <wp:docPr id="32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23013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22. Кнопка удаления учебной группы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bookmarkStart w:colFirst="0" w:colLast="0" w:name="_heading=h.3wk028b7o6fy" w:id="13"/>
      <w:bookmarkEnd w:id="13"/>
      <w:r w:rsidDel="00000000" w:rsidR="00000000" w:rsidRPr="00000000">
        <w:rPr>
          <w:b w:val="1"/>
          <w:i w:val="1"/>
          <w:rtl w:val="0"/>
        </w:rPr>
        <w:t xml:space="preserve">4.4. </w:t>
      </w:r>
      <w:r w:rsidDel="00000000" w:rsidR="00000000" w:rsidRPr="00000000">
        <w:rPr>
          <w:b w:val="1"/>
          <w:i w:val="1"/>
          <w:rtl w:val="0"/>
        </w:rPr>
        <w:t xml:space="preserve">Изменение адреса эл. почты и ФИО участника</w:t>
      </w:r>
    </w:p>
    <w:p w:rsidR="00000000" w:rsidDel="00000000" w:rsidP="00000000" w:rsidRDefault="00000000" w:rsidRPr="00000000" w14:paraId="00000138">
      <w:pPr>
        <w:pStyle w:val="Heading3"/>
        <w:spacing w:after="0" w:before="0" w:lineRule="auto"/>
        <w:ind w:firstLine="708.6614173228347"/>
        <w:rPr>
          <w:b w:val="1"/>
          <w:i w:val="1"/>
          <w:color w:val="212529"/>
        </w:rPr>
      </w:pPr>
      <w:bookmarkStart w:colFirst="0" w:colLast="0" w:name="_heading=h.mnqlorq4ykd9" w:id="14"/>
      <w:bookmarkEnd w:id="14"/>
      <w:r w:rsidDel="00000000" w:rsidR="00000000" w:rsidRPr="00000000">
        <w:rPr>
          <w:b w:val="1"/>
          <w:i w:val="1"/>
          <w:color w:val="000000"/>
          <w:rtl w:val="0"/>
        </w:rPr>
        <w:t xml:space="preserve">4.4.1 </w:t>
      </w:r>
      <w:r w:rsidDel="00000000" w:rsidR="00000000" w:rsidRPr="00000000">
        <w:rPr>
          <w:b w:val="1"/>
          <w:i w:val="1"/>
          <w:color w:val="212529"/>
          <w:rtl w:val="0"/>
        </w:rPr>
        <w:t xml:space="preserve">Корректировка </w:t>
      </w:r>
      <w:r w:rsidDel="00000000" w:rsidR="00000000" w:rsidRPr="00000000">
        <w:rPr>
          <w:b w:val="1"/>
          <w:i w:val="1"/>
          <w:color w:val="212529"/>
          <w:rtl w:val="0"/>
        </w:rPr>
        <w:t xml:space="preserve">адреса эл. почты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Участник (или другой пользователь может изменить свою почту на странице смены пароля: </w:t>
      </w:r>
      <w:hyperlink r:id="rId3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https://profile-v2.dp.worldskills.ru/account/email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Если у участника нет доступа в </w:t>
      </w:r>
      <w:r w:rsidDel="00000000" w:rsidR="00000000" w:rsidRPr="00000000">
        <w:rPr>
          <w:rtl w:val="0"/>
        </w:rPr>
        <w:t xml:space="preserve">ЦП WSR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(указан неверный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  можно изменить через замену участника на нового с новой электронной почтой. Для этого пользователю с ролью "Руководитель УО" (</w:t>
      </w:r>
      <w:r w:rsidDel="00000000" w:rsidR="00000000" w:rsidRPr="00000000">
        <w:rPr>
          <w:rtl w:val="0"/>
        </w:rPr>
        <w:t xml:space="preserve">Координатор У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полномоченной организации), "ВУЗ" или "Куратор ОО" надо открепить участника от экзаменационной группы (</w:t>
      </w: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ис. </w:t>
      </w:r>
      <w:r w:rsidDel="00000000" w:rsidR="00000000" w:rsidRPr="00000000">
        <w:rPr>
          <w:rtl w:val="0"/>
        </w:rPr>
        <w:t xml:space="preserve">23)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а после открепить от учебной группы (</w:t>
      </w: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ис. 24). Если экзамен новый или подтвержден УО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то это можно сделать, нажав у выбранного участника кнопку "Убрать". Нельзя открепить участника от учебной группы, прежде не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открепив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его от экзаменационной группы. </w:t>
      </w:r>
    </w:p>
    <w:p w:rsidR="00000000" w:rsidDel="00000000" w:rsidP="00000000" w:rsidRDefault="00000000" w:rsidRPr="00000000" w14:paraId="0000013B">
      <w:pPr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320800"/>
            <wp:effectExtent b="12700" l="12700" r="12700" t="12700"/>
            <wp:docPr id="38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23 Открепление участника от экзаменационной группы</w:t>
      </w:r>
    </w:p>
    <w:p w:rsidR="00000000" w:rsidDel="00000000" w:rsidP="00000000" w:rsidRDefault="00000000" w:rsidRPr="00000000" w14:paraId="0000013D">
      <w:pPr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firstLine="0"/>
        <w:jc w:val="center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</w:rPr>
        <w:drawing>
          <wp:inline distB="114300" distT="114300" distL="114300" distR="114300">
            <wp:extent cx="5721134" cy="1927225"/>
            <wp:effectExtent b="12700" l="12700" r="12700" t="12700"/>
            <wp:docPr id="33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4" cy="19272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color w:val="212529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24 Открепление участника от учебной группы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чего можно загрузить участника с правильным адресом эл. почты через механизм загрузки XLSX файла и вновь назначить его на нужный демонстрационный экзамен в соответствующую экзаменационную группу.</w:t>
      </w:r>
    </w:p>
    <w:p w:rsidR="00000000" w:rsidDel="00000000" w:rsidP="00000000" w:rsidRDefault="00000000" w:rsidRPr="00000000" w14:paraId="0000014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попытке открепить участника от учебной группы, прежде не </w:t>
      </w:r>
      <w:r w:rsidDel="00000000" w:rsidR="00000000" w:rsidRPr="00000000">
        <w:rPr>
          <w:rtl w:val="0"/>
        </w:rPr>
        <w:t xml:space="preserve">открепив</w:t>
      </w:r>
      <w:r w:rsidDel="00000000" w:rsidR="00000000" w:rsidRPr="00000000">
        <w:rPr>
          <w:rtl w:val="0"/>
        </w:rPr>
        <w:t xml:space="preserve"> его от экзаменационной выведется сообщение об ошибке (Рис. 25).</w:t>
      </w:r>
    </w:p>
    <w:p w:rsidR="00000000" w:rsidDel="00000000" w:rsidP="00000000" w:rsidRDefault="00000000" w:rsidRPr="00000000" w14:paraId="00000142">
      <w:pPr>
        <w:pStyle w:val="Heading3"/>
        <w:spacing w:after="0" w:before="0" w:lineRule="auto"/>
        <w:ind w:firstLine="0"/>
        <w:jc w:val="center"/>
        <w:rPr>
          <w:color w:val="212529"/>
          <w:sz w:val="24"/>
          <w:szCs w:val="24"/>
        </w:rPr>
      </w:pPr>
      <w:bookmarkStart w:colFirst="0" w:colLast="0" w:name="_heading=h.7tl296r1mtca" w:id="15"/>
      <w:bookmarkEnd w:id="15"/>
      <w:r w:rsidDel="00000000" w:rsidR="00000000" w:rsidRPr="00000000">
        <w:rPr>
          <w:color w:val="000000"/>
          <w:sz w:val="24"/>
          <w:szCs w:val="24"/>
        </w:rPr>
        <w:drawing>
          <wp:inline distB="114300" distT="114300" distL="114300" distR="114300">
            <wp:extent cx="3514562" cy="1867366"/>
            <wp:effectExtent b="12700" l="12700" r="12700" t="12700"/>
            <wp:docPr id="37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562" cy="186736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25 Открепление участника от учебной группы</w:t>
      </w:r>
    </w:p>
    <w:p w:rsidR="00000000" w:rsidDel="00000000" w:rsidP="00000000" w:rsidRDefault="00000000" w:rsidRPr="00000000" w14:paraId="00000144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экзамен подтвержден Главным экспертом или у участника есть результаты, изменить ФИО можно только через обращение от Координатора УО в техническую поддержку (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de@worldskills.ru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4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  <w:sz w:val="28"/>
          <w:szCs w:val="28"/>
        </w:rPr>
      </w:pPr>
      <w:bookmarkStart w:colFirst="0" w:colLast="0" w:name="_heading=h.t8zc987u4zw2" w:id="16"/>
      <w:bookmarkEnd w:id="16"/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4.4.2 Корректировка фамилии, имени</w:t>
      </w:r>
      <w:r w:rsidDel="00000000" w:rsidR="00000000" w:rsidRPr="00000000">
        <w:rPr>
          <w:b w:val="1"/>
          <w:i w:val="1"/>
          <w:rtl w:val="0"/>
        </w:rPr>
        <w:t xml:space="preserve">,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отчества</w:t>
      </w:r>
    </w:p>
    <w:p w:rsidR="00000000" w:rsidDel="00000000" w:rsidP="00000000" w:rsidRDefault="00000000" w:rsidRPr="00000000" w14:paraId="00000148">
      <w:pPr>
        <w:jc w:val="left"/>
        <w:rPr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ind w:firstLine="720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П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ользователь Цифровой платформы WSR может менять ФИО и дату рождения самостоятельно без обращения в службу технической поддержки на странице </w:t>
      </w:r>
      <w:hyperlink r:id="rId42">
        <w:r w:rsidDel="00000000" w:rsidR="00000000" w:rsidRPr="00000000">
          <w:rPr>
            <w:color w:val="007bff"/>
            <w:sz w:val="24"/>
            <w:szCs w:val="24"/>
            <w:rtl w:val="0"/>
          </w:rPr>
          <w:t xml:space="preserve">https://profile-v2.dp.worldskills.ru/account/personal</w:t>
        </w:r>
      </w:hyperlink>
      <w:r w:rsidDel="00000000" w:rsidR="00000000" w:rsidRPr="00000000">
        <w:rPr>
          <w:color w:val="212529"/>
          <w:sz w:val="24"/>
          <w:szCs w:val="24"/>
          <w:rtl w:val="0"/>
        </w:rPr>
        <w:t xml:space="preserve"> (до подтверждения ДЭ </w:t>
      </w:r>
      <w:r w:rsidDel="00000000" w:rsidR="00000000" w:rsidRPr="00000000">
        <w:rPr>
          <w:color w:val="212529"/>
          <w:rtl w:val="0"/>
        </w:rPr>
        <w:t xml:space="preserve">Г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лавным экспертом)</w:t>
      </w:r>
      <w:r w:rsidDel="00000000" w:rsidR="00000000" w:rsidRPr="00000000">
        <w:rPr>
          <w:color w:val="212529"/>
          <w:rtl w:val="0"/>
        </w:rPr>
        <w:t xml:space="preserve"> (Рис. 26).</w:t>
      </w:r>
    </w:p>
    <w:p w:rsidR="00000000" w:rsidDel="00000000" w:rsidP="00000000" w:rsidRDefault="00000000" w:rsidRPr="00000000" w14:paraId="0000014A">
      <w:pPr>
        <w:spacing w:line="360" w:lineRule="auto"/>
        <w:ind w:firstLine="720"/>
        <w:jc w:val="both"/>
        <w:rPr>
          <w:color w:val="212529"/>
        </w:rPr>
      </w:pPr>
      <w:r w:rsidDel="00000000" w:rsidR="00000000" w:rsidRPr="00000000">
        <w:rPr>
          <w:color w:val="212529"/>
          <w:sz w:val="24"/>
          <w:szCs w:val="24"/>
          <w:rtl w:val="0"/>
        </w:rPr>
        <w:t xml:space="preserve">После подтверждения присутствия участника в день С-1 на экзамене или дальнейшую смену статуса на “Сдавал” пользователь сможет </w:t>
      </w:r>
      <w:r w:rsidDel="00000000" w:rsidR="00000000" w:rsidRPr="00000000">
        <w:rPr>
          <w:color w:val="212529"/>
          <w:rtl w:val="0"/>
        </w:rPr>
        <w:t xml:space="preserve">изменить ФИО 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только через обращение в техническую поддержку</w:t>
      </w:r>
      <w:r w:rsidDel="00000000" w:rsidR="00000000" w:rsidRPr="00000000">
        <w:rPr>
          <w:color w:val="212529"/>
          <w:rtl w:val="0"/>
        </w:rPr>
        <w:t xml:space="preserve">.</w:t>
      </w:r>
    </w:p>
    <w:p w:rsidR="00000000" w:rsidDel="00000000" w:rsidP="00000000" w:rsidRDefault="00000000" w:rsidRPr="00000000" w14:paraId="0000014B">
      <w:pPr>
        <w:ind w:firstLine="0"/>
        <w:jc w:val="center"/>
        <w:rPr>
          <w:color w:val="212529"/>
        </w:rPr>
      </w:pPr>
      <w:r w:rsidDel="00000000" w:rsidR="00000000" w:rsidRPr="00000000">
        <w:rPr>
          <w:color w:val="212529"/>
        </w:rPr>
        <w:drawing>
          <wp:inline distB="114300" distT="114300" distL="114300" distR="114300">
            <wp:extent cx="4279737" cy="1948300"/>
            <wp:effectExtent b="12700" l="12700" r="12700" t="12700"/>
            <wp:docPr id="3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737" cy="1948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Рис. 26 Корректировка ФИО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  <w:t xml:space="preserve">После подтверждения участника на демонстрационном экзамене смена ФИО и даты рождения блокируется (Рис. 27, 28).</w:t>
      </w:r>
    </w:p>
    <w:p w:rsidR="00000000" w:rsidDel="00000000" w:rsidP="00000000" w:rsidRDefault="00000000" w:rsidRPr="00000000" w14:paraId="0000014E">
      <w:pPr>
        <w:pStyle w:val="Heading3"/>
        <w:spacing w:after="0" w:before="0" w:lineRule="auto"/>
        <w:ind w:firstLine="0"/>
        <w:jc w:val="center"/>
        <w:rPr>
          <w:color w:val="212529"/>
          <w:sz w:val="24"/>
          <w:szCs w:val="24"/>
        </w:rPr>
      </w:pPr>
      <w:bookmarkStart w:colFirst="0" w:colLast="0" w:name="_heading=h.v3vulfb0gj30" w:id="17"/>
      <w:bookmarkEnd w:id="17"/>
      <w:r w:rsidDel="00000000" w:rsidR="00000000" w:rsidRPr="00000000">
        <w:rPr>
          <w:color w:val="212529"/>
          <w:sz w:val="24"/>
          <w:szCs w:val="24"/>
        </w:rPr>
        <w:drawing>
          <wp:inline distB="114300" distT="114300" distL="114300" distR="114300">
            <wp:extent cx="5731200" cy="1244600"/>
            <wp:effectExtent b="12700" l="12700" r="12700" t="12700"/>
            <wp:docPr id="35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4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27 Участник подтвержден на ДЭ</w:t>
      </w:r>
    </w:p>
    <w:p w:rsidR="00000000" w:rsidDel="00000000" w:rsidP="00000000" w:rsidRDefault="00000000" w:rsidRPr="00000000" w14:paraId="00000150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Style w:val="Heading2"/>
        <w:spacing w:after="0" w:before="0" w:lineRule="auto"/>
        <w:ind w:firstLine="0"/>
        <w:jc w:val="center"/>
        <w:rPr>
          <w:sz w:val="24"/>
          <w:szCs w:val="24"/>
        </w:rPr>
      </w:pPr>
      <w:bookmarkStart w:colFirst="0" w:colLast="0" w:name="_heading=h.yi16tku91eu7" w:id="18"/>
      <w:bookmarkEnd w:id="18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565400"/>
            <wp:effectExtent b="12700" l="12700" r="12700" t="12700"/>
            <wp:docPr id="34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28 Корректировка ФИО заблокирована</w:t>
      </w:r>
    </w:p>
    <w:p w:rsidR="00000000" w:rsidDel="00000000" w:rsidP="00000000" w:rsidRDefault="00000000" w:rsidRPr="00000000" w14:paraId="0000015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before="0" w:line="360" w:lineRule="auto"/>
        <w:ind w:firstLine="708.6614173228347"/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Чтобы изменить ФИО участника после блокировки необходимо направить обращение в техническую поддержку (de@worldskills.ru) от Координатора УО и приложить перечень участников, которым необходимо изменить ФИО. Перечень должен быть в формате Excel и содержать следующие столбцы: электронная почта | Старое ФИО | Новое ФИО.</w:t>
      </w:r>
    </w:p>
    <w:p w:rsidR="00000000" w:rsidDel="00000000" w:rsidP="00000000" w:rsidRDefault="00000000" w:rsidRPr="00000000" w14:paraId="00000155">
      <w:pPr>
        <w:spacing w:after="0" w:before="0" w:lineRule="auto"/>
        <w:ind w:firstLine="708.6614173228347"/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b w:val="1"/>
        </w:rPr>
      </w:pPr>
      <w:bookmarkStart w:colFirst="0" w:colLast="0" w:name="_heading=h.17dp8vu" w:id="19"/>
      <w:bookmarkEnd w:id="19"/>
      <w:r w:rsidDel="00000000" w:rsidR="00000000" w:rsidRPr="00000000">
        <w:rPr>
          <w:b w:val="1"/>
          <w:rtl w:val="0"/>
        </w:rPr>
        <w:t xml:space="preserve">5. Центры проведения демонстрационного экзамена (ЦПДЭ)</w:t>
      </w:r>
    </w:p>
    <w:p w:rsidR="00000000" w:rsidDel="00000000" w:rsidP="00000000" w:rsidRDefault="00000000" w:rsidRPr="00000000" w14:paraId="00000157">
      <w:pPr>
        <w:pStyle w:val="Heading2"/>
        <w:spacing w:after="0" w:before="0" w:line="360" w:lineRule="auto"/>
        <w:ind w:firstLine="708.6614173228347"/>
        <w:rPr/>
      </w:pPr>
      <w:bookmarkStart w:colFirst="0" w:colLast="0" w:name="_heading=h.wkyea4q0t7pf" w:id="20"/>
      <w:bookmarkEnd w:id="20"/>
      <w:r w:rsidDel="00000000" w:rsidR="00000000" w:rsidRPr="00000000">
        <w:rPr>
          <w:b w:val="1"/>
          <w:i w:val="1"/>
          <w:rtl w:val="0"/>
        </w:rPr>
        <w:t xml:space="preserve">5.1. Общая структура профиля ЦПДЭ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«Центры проведения демонстрационного экзамена (ЦПДЭ)»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перейдите в меню (слева) по значку (Рис. 5). </w:t>
      </w:r>
    </w:p>
    <w:p w:rsidR="00000000" w:rsidDel="00000000" w:rsidP="00000000" w:rsidRDefault="00000000" w:rsidRPr="00000000" w14:paraId="00000159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78213" cy="3147060"/>
            <wp:effectExtent b="12700" l="12700" r="12700" t="12700"/>
            <wp:docPr id="3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8213" cy="314706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29 Центры проведения демонстрационного экзамена (ЦПДЭ)</w:t>
      </w:r>
    </w:p>
    <w:p w:rsidR="00000000" w:rsidDel="00000000" w:rsidP="00000000" w:rsidRDefault="00000000" w:rsidRPr="00000000" w14:paraId="0000015B">
      <w:pPr>
        <w:spacing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Чтобы попасть в профиль ЦПДЭ и посмотреть наличие аккредитаций, необходимо выполнить следующие действия: </w:t>
      </w:r>
    </w:p>
    <w:p w:rsidR="00000000" w:rsidDel="00000000" w:rsidP="00000000" w:rsidRDefault="00000000" w:rsidRPr="00000000" w14:paraId="0000015C">
      <w:pPr>
        <w:numPr>
          <w:ilvl w:val="0"/>
          <w:numId w:val="39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Перейти на вкладку “Центры проведения демонстрационного экзамена (ЦПДЭ)” (Рис. 29); </w:t>
      </w:r>
    </w:p>
    <w:p w:rsidR="00000000" w:rsidDel="00000000" w:rsidP="00000000" w:rsidRDefault="00000000" w:rsidRPr="00000000" w14:paraId="0000015D">
      <w:pPr>
        <w:numPr>
          <w:ilvl w:val="0"/>
          <w:numId w:val="39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В строке поиска найти нужный ЦПДЭ и нажать на название (Рис. 30).</w:t>
      </w:r>
    </w:p>
    <w:p w:rsidR="00000000" w:rsidDel="00000000" w:rsidP="00000000" w:rsidRDefault="00000000" w:rsidRPr="00000000" w14:paraId="0000015E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59350" cy="2924534"/>
            <wp:effectExtent b="12700" l="12700" r="12700" t="12700"/>
            <wp:docPr id="39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92453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30 Строка поиска и наименование ЦПДЭ</w:t>
      </w:r>
    </w:p>
    <w:p w:rsidR="00000000" w:rsidDel="00000000" w:rsidP="00000000" w:rsidRDefault="00000000" w:rsidRPr="00000000" w14:paraId="00000160">
      <w:pPr>
        <w:pStyle w:val="Heading2"/>
        <w:spacing w:after="0" w:before="0" w:line="360" w:lineRule="auto"/>
        <w:ind w:firstLine="708.6614173228347"/>
        <w:jc w:val="both"/>
        <w:rPr>
          <w:b w:val="1"/>
          <w:i w:val="1"/>
        </w:rPr>
      </w:pPr>
      <w:bookmarkStart w:colFirst="0" w:colLast="0" w:name="_heading=h.7p1pxu86a0w3" w:id="21"/>
      <w:bookmarkEnd w:id="21"/>
      <w:r w:rsidDel="00000000" w:rsidR="00000000" w:rsidRPr="00000000">
        <w:rPr>
          <w:b w:val="1"/>
          <w:i w:val="1"/>
          <w:rtl w:val="0"/>
        </w:rPr>
        <w:t xml:space="preserve">5.2. Создание ЦПДЭ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Проверить наличие ЦПДЭ можно в Цифровой платформе WSR в разделе: https://de.dp.worldskills.ru/de-center (Раздел </w:t>
      </w:r>
      <w:r w:rsidDel="00000000" w:rsidR="00000000" w:rsidRPr="00000000">
        <w:rPr>
          <w:rtl w:val="0"/>
        </w:rPr>
        <w:t xml:space="preserve">Центры проведения демонстрационного экзамена (ЦПДЭ).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2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Цифровой платформе WSR отсутствует ЦПДЭ, можно добавить его в систему. Для этого необходимо выполнить следующие действия:</w:t>
      </w:r>
    </w:p>
    <w:p w:rsidR="00000000" w:rsidDel="00000000" w:rsidP="00000000" w:rsidRDefault="00000000" w:rsidRPr="00000000" w14:paraId="00000163">
      <w:pPr>
        <w:numPr>
          <w:ilvl w:val="0"/>
          <w:numId w:val="40"/>
        </w:numPr>
        <w:spacing w:line="360" w:lineRule="auto"/>
        <w:ind w:left="1133.858267716535" w:hanging="425.19685039370046"/>
        <w:jc w:val="both"/>
      </w:pPr>
      <w:r w:rsidDel="00000000" w:rsidR="00000000" w:rsidRPr="00000000">
        <w:rPr>
          <w:rtl w:val="0"/>
        </w:rPr>
        <w:t xml:space="preserve">Скачать на компьютер и заполнить шаблон для создания новой организации.</w:t>
      </w:r>
    </w:p>
    <w:p w:rsidR="00000000" w:rsidDel="00000000" w:rsidP="00000000" w:rsidRDefault="00000000" w:rsidRPr="00000000" w14:paraId="00000164">
      <w:p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Шаблон доступен по адресу:</w:t>
      </w:r>
    </w:p>
    <w:p w:rsidR="00000000" w:rsidDel="00000000" w:rsidP="00000000" w:rsidRDefault="00000000" w:rsidRPr="00000000" w14:paraId="00000165">
      <w:pPr>
        <w:spacing w:line="360" w:lineRule="auto"/>
        <w:ind w:left="1133.858267716535" w:hanging="425.19685039370046"/>
        <w:jc w:val="both"/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https://drive.google.com/file/d/1XpenG-b0FOpBpLXoAdctmPlf4OcG6LSm/view?usp=sharing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66">
      <w:pPr>
        <w:numPr>
          <w:ilvl w:val="0"/>
          <w:numId w:val="40"/>
        </w:numPr>
        <w:spacing w:line="360" w:lineRule="auto"/>
        <w:ind w:left="1133.858267716535" w:hanging="425.19685039370046"/>
        <w:jc w:val="both"/>
      </w:pPr>
      <w:r w:rsidDel="00000000" w:rsidR="00000000" w:rsidRPr="00000000">
        <w:rPr>
          <w:rtl w:val="0"/>
        </w:rPr>
        <w:t xml:space="preserve">Приложить выписку ЕГРЮЛ, подтверждающую  указанные в шаблоне данные.</w:t>
      </w:r>
    </w:p>
    <w:p w:rsidR="00000000" w:rsidDel="00000000" w:rsidP="00000000" w:rsidRDefault="00000000" w:rsidRPr="00000000" w14:paraId="00000167">
      <w:p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Выписку можно получить можно онлайн по адресу: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https://egrul.nalog.ru/index.html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68">
      <w:pPr>
        <w:numPr>
          <w:ilvl w:val="0"/>
          <w:numId w:val="40"/>
        </w:numPr>
        <w:spacing w:line="360" w:lineRule="auto"/>
        <w:ind w:left="1133.858267716535" w:hanging="425.19685039370046"/>
        <w:jc w:val="both"/>
      </w:pPr>
      <w:r w:rsidDel="00000000" w:rsidR="00000000" w:rsidRPr="00000000">
        <w:rPr>
          <w:rtl w:val="0"/>
        </w:rPr>
        <w:t xml:space="preserve">Направить заполненный шаблон и выписку ЕГРЮЛ по адресу эл. почты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69">
      <w:pPr>
        <w:numPr>
          <w:ilvl w:val="0"/>
          <w:numId w:val="40"/>
        </w:numPr>
        <w:spacing w:line="360" w:lineRule="auto"/>
        <w:ind w:left="1133.858267716535" w:hanging="425.19685039370046"/>
        <w:jc w:val="both"/>
      </w:pPr>
      <w:r w:rsidDel="00000000" w:rsidR="00000000" w:rsidRPr="00000000">
        <w:rPr>
          <w:rtl w:val="0"/>
        </w:rPr>
        <w:t xml:space="preserve">В ответ придет номер заявки. А после ответ о результатах обработки заявки.</w:t>
      </w:r>
    </w:p>
    <w:p w:rsidR="00000000" w:rsidDel="00000000" w:rsidP="00000000" w:rsidRDefault="00000000" w:rsidRPr="00000000" w14:paraId="0000016A">
      <w:pPr>
        <w:pStyle w:val="Heading2"/>
        <w:spacing w:after="0" w:before="0" w:line="360" w:lineRule="auto"/>
        <w:ind w:firstLine="708.6614173228347"/>
        <w:jc w:val="both"/>
        <w:rPr>
          <w:b w:val="1"/>
          <w:i w:val="1"/>
        </w:rPr>
      </w:pPr>
      <w:bookmarkStart w:colFirst="0" w:colLast="0" w:name="_heading=h.v674gru5pq6y" w:id="22"/>
      <w:bookmarkEnd w:id="22"/>
      <w:r w:rsidDel="00000000" w:rsidR="00000000" w:rsidRPr="00000000">
        <w:rPr>
          <w:b w:val="1"/>
          <w:i w:val="1"/>
          <w:rtl w:val="0"/>
        </w:rPr>
        <w:t xml:space="preserve">5.3. Изменение название или адреса ЦПДЭ</w:t>
      </w:r>
    </w:p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>
          <w:rtl w:val="0"/>
        </w:rPr>
        <w:tab/>
        <w:t xml:space="preserve">В случае, если изменилось название или адрес ЦПДЭ, Куратор ОО или Координатор УО направляет обращение на адрес эл. почты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, в котором указывает:</w:t>
      </w:r>
    </w:p>
    <w:p w:rsidR="00000000" w:rsidDel="00000000" w:rsidP="00000000" w:rsidRDefault="00000000" w:rsidRPr="00000000" w14:paraId="0000016C">
      <w:pPr>
        <w:numPr>
          <w:ilvl w:val="0"/>
          <w:numId w:val="42"/>
        </w:numPr>
        <w:ind w:left="0" w:firstLine="708.6614173228347"/>
        <w:jc w:val="both"/>
        <w:rPr/>
      </w:pPr>
      <w:r w:rsidDel="00000000" w:rsidR="00000000" w:rsidRPr="00000000">
        <w:rPr>
          <w:u w:val="single"/>
          <w:rtl w:val="0"/>
        </w:rPr>
        <w:t xml:space="preserve">В случае изменения названия ЦПДЭ:</w:t>
      </w:r>
    </w:p>
    <w:p w:rsidR="00000000" w:rsidDel="00000000" w:rsidP="00000000" w:rsidRDefault="00000000" w:rsidRPr="00000000" w14:paraId="0000016D">
      <w:pPr>
        <w:numPr>
          <w:ilvl w:val="1"/>
          <w:numId w:val="4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Старое Наименование ЦПДЭ;</w:t>
      </w:r>
    </w:p>
    <w:p w:rsidR="00000000" w:rsidDel="00000000" w:rsidP="00000000" w:rsidRDefault="00000000" w:rsidRPr="00000000" w14:paraId="0000016E">
      <w:pPr>
        <w:numPr>
          <w:ilvl w:val="1"/>
          <w:numId w:val="4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Адрес ЦПДЭ;</w:t>
      </w:r>
    </w:p>
    <w:p w:rsidR="00000000" w:rsidDel="00000000" w:rsidP="00000000" w:rsidRDefault="00000000" w:rsidRPr="00000000" w14:paraId="0000016F">
      <w:pPr>
        <w:numPr>
          <w:ilvl w:val="1"/>
          <w:numId w:val="4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Новое наименование ЦПДЭ.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</w:pPr>
      <w:r w:rsidDel="00000000" w:rsidR="00000000" w:rsidRPr="00000000">
        <w:rPr>
          <w:u w:val="single"/>
          <w:rtl w:val="0"/>
        </w:rPr>
        <w:t xml:space="preserve">В случае изменения адреса ЦПДЭ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71">
      <w:pPr>
        <w:numPr>
          <w:ilvl w:val="1"/>
          <w:numId w:val="42"/>
        </w:numPr>
        <w:ind w:left="1440" w:hanging="360"/>
        <w:jc w:val="both"/>
      </w:pPr>
      <w:r w:rsidDel="00000000" w:rsidR="00000000" w:rsidRPr="00000000">
        <w:rPr>
          <w:rtl w:val="0"/>
        </w:rPr>
        <w:t xml:space="preserve">Наименование ЦПДЭ;</w:t>
      </w:r>
    </w:p>
    <w:p w:rsidR="00000000" w:rsidDel="00000000" w:rsidP="00000000" w:rsidRDefault="00000000" w:rsidRPr="00000000" w14:paraId="00000172">
      <w:pPr>
        <w:numPr>
          <w:ilvl w:val="1"/>
          <w:numId w:val="42"/>
        </w:numPr>
        <w:ind w:left="1440" w:hanging="360"/>
        <w:jc w:val="both"/>
      </w:pPr>
      <w:r w:rsidDel="00000000" w:rsidR="00000000" w:rsidRPr="00000000">
        <w:rPr>
          <w:rtl w:val="0"/>
        </w:rPr>
        <w:t xml:space="preserve">Старый адрес ЦПДЭ;</w:t>
      </w:r>
    </w:p>
    <w:p w:rsidR="00000000" w:rsidDel="00000000" w:rsidP="00000000" w:rsidRDefault="00000000" w:rsidRPr="00000000" w14:paraId="00000173">
      <w:pPr>
        <w:numPr>
          <w:ilvl w:val="1"/>
          <w:numId w:val="42"/>
        </w:numPr>
        <w:ind w:left="1440" w:hanging="360"/>
        <w:jc w:val="both"/>
      </w:pPr>
      <w:r w:rsidDel="00000000" w:rsidR="00000000" w:rsidRPr="00000000">
        <w:rPr>
          <w:rtl w:val="0"/>
        </w:rPr>
        <w:t xml:space="preserve">Новый адрес ЦПДЭ.</w:t>
      </w:r>
    </w:p>
    <w:p w:rsidR="00000000" w:rsidDel="00000000" w:rsidP="00000000" w:rsidRDefault="00000000" w:rsidRPr="00000000" w14:paraId="00000174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sz w:val="24"/>
          <w:szCs w:val="24"/>
          <w:vertAlign w:val="baseline"/>
        </w:rPr>
      </w:pPr>
      <w:bookmarkStart w:colFirst="0" w:colLast="0" w:name="_heading=h.95dd7shqp84j" w:id="23"/>
      <w:bookmarkEnd w:id="23"/>
      <w:r w:rsidDel="00000000" w:rsidR="00000000" w:rsidRPr="00000000">
        <w:rPr>
          <w:b w:val="1"/>
          <w:rtl w:val="0"/>
        </w:rPr>
        <w:t xml:space="preserve">6. Подача заявки на проведение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Подача заявки на проведение ДЭ осуществляется в сервисе Демонстрационный экзамен во вкладке Заявки на ДЭ (Рис. 31):</w:t>
      </w:r>
    </w:p>
    <w:p w:rsidR="00000000" w:rsidDel="00000000" w:rsidP="00000000" w:rsidRDefault="00000000" w:rsidRPr="00000000" w14:paraId="00000176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3115310"/>
            <wp:effectExtent b="12700" l="12700" r="12700" t="12700"/>
            <wp:docPr id="421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153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31. Вкладка Заявки на ДЭ</w:t>
      </w:r>
    </w:p>
    <w:p w:rsidR="00000000" w:rsidDel="00000000" w:rsidP="00000000" w:rsidRDefault="00000000" w:rsidRPr="00000000" w14:paraId="0000017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79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Для подачи заявки на проведение ДЭ необходимо выполнить следующие действия:</w:t>
          </w:r>
        </w:p>
      </w:sdtContent>
    </w:sdt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6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 правом верхнем углу выбрать меню подачи заявки: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2177415"/>
            <wp:effectExtent b="12700" l="12700" r="12700" t="12700"/>
            <wp:docPr id="422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7741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32. Создать заявку / Создать заявку по актуализированным ФГОС</w:t>
      </w:r>
    </w:p>
    <w:p w:rsidR="00000000" w:rsidDel="00000000" w:rsidP="00000000" w:rsidRDefault="00000000" w:rsidRPr="00000000" w14:paraId="0000017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Выбор предоставляется между следующими опциями (Рис. 32):</w:t>
      </w:r>
    </w:p>
    <w:p w:rsidR="00000000" w:rsidDel="00000000" w:rsidP="00000000" w:rsidRDefault="00000000" w:rsidRPr="00000000" w14:paraId="0000017F">
      <w:pPr>
        <w:numPr>
          <w:ilvl w:val="0"/>
          <w:numId w:val="17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Создать заявку на ДЭ;</w:t>
      </w:r>
    </w:p>
    <w:p w:rsidR="00000000" w:rsidDel="00000000" w:rsidP="00000000" w:rsidRDefault="00000000" w:rsidRPr="00000000" w14:paraId="00000180">
      <w:pPr>
        <w:numPr>
          <w:ilvl w:val="0"/>
          <w:numId w:val="17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Создать заявку на ДЭ по актуализированным ФГОС.</w:t>
      </w:r>
    </w:p>
    <w:p w:rsidR="00000000" w:rsidDel="00000000" w:rsidP="00000000" w:rsidRDefault="00000000" w:rsidRPr="00000000" w14:paraId="00000181">
      <w:pPr>
        <w:spacing w:after="0" w:before="0"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6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После выбора нужного пункта меню создания заявки, станет доступно окно заполнения базовой информации для создания заявки на проведение ДЭ.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6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Каждая заявка создается по одной компетенции и для участников одной ОО</w:t>
      </w:r>
      <w:r w:rsidDel="00000000" w:rsidR="00000000" w:rsidRPr="00000000">
        <w:rPr>
          <w:rtl w:val="0"/>
        </w:rPr>
        <w:t xml:space="preserve"> из одной учебной группы.</w:t>
      </w:r>
    </w:p>
    <w:p w:rsidR="00000000" w:rsidDel="00000000" w:rsidP="00000000" w:rsidRDefault="00000000" w:rsidRPr="00000000" w14:paraId="0000018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2"/>
        <w:keepNext w:val="1"/>
        <w:keepLines w:val="1"/>
        <w:spacing w:after="0" w:before="0" w:lineRule="auto"/>
        <w:ind w:firstLine="708.6614173228347"/>
        <w:rPr>
          <w:b w:val="1"/>
          <w:i w:val="1"/>
        </w:rPr>
      </w:pPr>
      <w:bookmarkStart w:colFirst="0" w:colLast="0" w:name="_heading=h.26in1rg" w:id="24"/>
      <w:bookmarkEnd w:id="24"/>
      <w:r w:rsidDel="00000000" w:rsidR="00000000" w:rsidRPr="00000000">
        <w:rPr>
          <w:b w:val="1"/>
          <w:i w:val="1"/>
          <w:rtl w:val="0"/>
        </w:rPr>
        <w:t xml:space="preserve">6</w:t>
      </w:r>
      <w:r w:rsidDel="00000000" w:rsidR="00000000" w:rsidRPr="00000000">
        <w:rPr>
          <w:b w:val="1"/>
          <w:i w:val="1"/>
          <w:rtl w:val="0"/>
        </w:rPr>
        <w:t xml:space="preserve">.1 Подача заявки под ролью Руководитель УО (Координатор УО)</w:t>
      </w:r>
    </w:p>
    <w:p w:rsidR="00000000" w:rsidDel="00000000" w:rsidP="00000000" w:rsidRDefault="00000000" w:rsidRPr="00000000" w14:paraId="00000186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4257675"/>
            <wp:effectExtent b="12700" l="12700" r="12700" t="12700"/>
            <wp:docPr id="42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576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33. Подача заявки по актуализированным ФГОС</w:t>
      </w:r>
    </w:p>
    <w:p w:rsidR="00000000" w:rsidDel="00000000" w:rsidP="00000000" w:rsidRDefault="00000000" w:rsidRPr="00000000" w14:paraId="00000188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4605655"/>
            <wp:effectExtent b="12700" l="12700" r="12700" t="12700"/>
            <wp:docPr id="39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0565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34. Подача заявки (окно без ФГОС)</w:t>
      </w:r>
    </w:p>
    <w:p w:rsidR="00000000" w:rsidDel="00000000" w:rsidP="00000000" w:rsidRDefault="00000000" w:rsidRPr="00000000" w14:paraId="0000018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подаче заявки на проведение ДЭ под ролью Руководитель УО необходимо заполнить следующие поля (Рис. 33 и 34):</w:t>
      </w:r>
    </w:p>
    <w:p w:rsidR="00000000" w:rsidDel="00000000" w:rsidP="00000000" w:rsidRDefault="00000000" w:rsidRPr="00000000" w14:paraId="0000018D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«Компетенция» — выбор среди компетенций, по которым возможно проведение ДЭ;</w:t>
      </w:r>
    </w:p>
    <w:p w:rsidR="00000000" w:rsidDel="00000000" w:rsidP="00000000" w:rsidRDefault="00000000" w:rsidRPr="00000000" w14:paraId="0000018E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«Сложность» — выбор КОД ДЭ;</w:t>
      </w:r>
    </w:p>
    <w:p w:rsidR="00000000" w:rsidDel="00000000" w:rsidP="00000000" w:rsidRDefault="00000000" w:rsidRPr="00000000" w14:paraId="0000018F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«Наличие КОД» — поле заполняется автоматически, с целью информирования пользователя о наличии всех необходимых документов о наличии КОД в ЦП WSR. </w:t>
      </w:r>
    </w:p>
    <w:p w:rsidR="00000000" w:rsidDel="00000000" w:rsidP="00000000" w:rsidRDefault="00000000" w:rsidRPr="00000000" w14:paraId="00000190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«День С-1» — выбор даты, когда для данного экзамена обозначен подготовительный день;</w:t>
      </w:r>
    </w:p>
    <w:p w:rsidR="00000000" w:rsidDel="00000000" w:rsidP="00000000" w:rsidRDefault="00000000" w:rsidRPr="00000000" w14:paraId="00000191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«ЦПДЭ» — выбор ЦПДЭ;</w:t>
      </w:r>
    </w:p>
    <w:p w:rsidR="00000000" w:rsidDel="00000000" w:rsidP="00000000" w:rsidRDefault="00000000" w:rsidRPr="00000000" w14:paraId="00000192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программы обучения сдающих ДЭ;</w:t>
      </w:r>
    </w:p>
    <w:p w:rsidR="00000000" w:rsidDel="00000000" w:rsidP="00000000" w:rsidRDefault="00000000" w:rsidRPr="00000000" w14:paraId="00000193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«НОК» — чекбокс, указывающий на независимую оценку квалификации. Если на предыдущих этапах были выбраны компетенция и форма аттестации (промежуточная/ГИА) доступные для проведения ПЭ НОК, то данный чекбокс становится доступным для выбора. Если чекбокс был установлен, то:</w:t>
      </w:r>
    </w:p>
    <w:p w:rsidR="00000000" w:rsidDel="00000000" w:rsidP="00000000" w:rsidRDefault="00000000" w:rsidRPr="00000000" w14:paraId="00000194">
      <w:pPr>
        <w:numPr>
          <w:ilvl w:val="1"/>
          <w:numId w:val="20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«Квалификация» — выбор квалификации (можно выбрать только одну), данное значение зависит от значения, выбранного в поле «Компетенция». К одной компетенции в справочнике может быть привязано несколько подходящих квалификаций.</w:t>
      </w:r>
    </w:p>
    <w:p w:rsidR="00000000" w:rsidDel="00000000" w:rsidP="00000000" w:rsidRDefault="00000000" w:rsidRPr="00000000" w14:paraId="00000195">
      <w:pPr>
        <w:numPr>
          <w:ilvl w:val="1"/>
          <w:numId w:val="20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«Уровень квалификации» — заполняется автоматически из справочника.</w:t>
      </w:r>
    </w:p>
    <w:p w:rsidR="00000000" w:rsidDel="00000000" w:rsidP="00000000" w:rsidRDefault="00000000" w:rsidRPr="00000000" w14:paraId="00000196">
      <w:pPr>
        <w:numPr>
          <w:ilvl w:val="0"/>
          <w:numId w:val="2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удаленного присутствия одного или нескольких экспертов (ГЭ или ЛЭ) и удаленное присутствие участников на ДЭ.</w:t>
      </w:r>
    </w:p>
    <w:p w:rsidR="00000000" w:rsidDel="00000000" w:rsidP="00000000" w:rsidRDefault="00000000" w:rsidRPr="00000000" w14:paraId="00000197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Методические рекомендации по организации и проведению демонстрационного экзамена по стандартам Ворлдскиллс Россия в дистанционном формате находятся по следующей ссылке: https://docs.google.com/document/d/17p8YY7idExvFNDDLAPJSgSvg8Yt8Ke-28BV1mEJosmU/edit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spacing w:after="0" w:before="0" w:line="360" w:lineRule="auto"/>
              <w:ind w:firstLine="708.6614173228347"/>
              <w:jc w:val="both"/>
              <w:rPr>
                <w:highlight w:val="green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Отсутствие КОД в системе в настоящее время не препятствует созданию заявки пользователем, но возможность отправить заявку на согласование будет не доступна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2"/>
        <w:keepNext w:val="1"/>
        <w:keepLines w:val="1"/>
        <w:spacing w:after="0" w:before="0" w:lineRule="auto"/>
        <w:ind w:firstLine="708.6614173228347"/>
        <w:rPr>
          <w:b w:val="1"/>
          <w:i w:val="1"/>
        </w:rPr>
      </w:pPr>
      <w:bookmarkStart w:colFirst="0" w:colLast="0" w:name="_heading=h.2jxsxqh" w:id="25"/>
      <w:bookmarkEnd w:id="25"/>
      <w:r w:rsidDel="00000000" w:rsidR="00000000" w:rsidRPr="00000000">
        <w:rPr>
          <w:b w:val="1"/>
          <w:i w:val="1"/>
          <w:rtl w:val="0"/>
        </w:rPr>
        <w:t xml:space="preserve">6</w:t>
      </w:r>
      <w:r w:rsidDel="00000000" w:rsidR="00000000" w:rsidRPr="00000000">
        <w:rPr>
          <w:b w:val="1"/>
          <w:i w:val="1"/>
          <w:rtl w:val="0"/>
        </w:rPr>
        <w:t xml:space="preserve">.2 Подача заявки под ролью Куратор ОО, ВУЗ</w:t>
      </w:r>
    </w:p>
    <w:p w:rsidR="00000000" w:rsidDel="00000000" w:rsidP="00000000" w:rsidRDefault="00000000" w:rsidRPr="00000000" w14:paraId="0000019D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5253990"/>
            <wp:effectExtent b="12700" l="12700" r="12700" t="12700"/>
            <wp:docPr id="397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539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35. Подача заявки по актуализированным ФГОС</w:t>
      </w:r>
    </w:p>
    <w:p w:rsidR="00000000" w:rsidDel="00000000" w:rsidP="00000000" w:rsidRDefault="00000000" w:rsidRPr="00000000" w14:paraId="0000019F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5469890"/>
            <wp:effectExtent b="12700" l="12700" r="12700" t="12700"/>
            <wp:docPr id="398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698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36. Подача заявки (без ФГОС)</w:t>
      </w:r>
    </w:p>
    <w:p w:rsidR="00000000" w:rsidDel="00000000" w:rsidP="00000000" w:rsidRDefault="00000000" w:rsidRPr="00000000" w14:paraId="000001A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подаче заявки на проведение ДЭ Куратором ОО под ролью</w:t>
        <w:br w:type="textWrapping"/>
        <w:t xml:space="preserve">Куратор / ВУЗ (Рис. 27, 28) необходимо заполнить следующие поля:</w:t>
      </w:r>
    </w:p>
    <w:p w:rsidR="00000000" w:rsidDel="00000000" w:rsidP="00000000" w:rsidRDefault="00000000" w:rsidRPr="00000000" w14:paraId="000001A4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«Компетенция» — выбор среди компетенций, по которым возможно проведение ДЭ;</w:t>
      </w:r>
    </w:p>
    <w:p w:rsidR="00000000" w:rsidDel="00000000" w:rsidP="00000000" w:rsidRDefault="00000000" w:rsidRPr="00000000" w14:paraId="000001A5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«Сложность» — выбор КОД Демонстрационного экзамена;</w:t>
      </w:r>
    </w:p>
    <w:p w:rsidR="00000000" w:rsidDel="00000000" w:rsidP="00000000" w:rsidRDefault="00000000" w:rsidRPr="00000000" w14:paraId="000001A6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«Наличие КОД» — поле заполняется автоматически, с целью информирования пользователя о наличии всех необходимых документов о наличии КОД в ЦП WSR. </w:t>
      </w:r>
    </w:p>
    <w:p w:rsidR="00000000" w:rsidDel="00000000" w:rsidP="00000000" w:rsidRDefault="00000000" w:rsidRPr="00000000" w14:paraId="000001A7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«День С-1» — выбор даты, когда для данного экзамена обозначен подготовительный день;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«ЦПДЭ» — выбор ЦПДЭ;</w:t>
      </w:r>
    </w:p>
    <w:p w:rsidR="00000000" w:rsidDel="00000000" w:rsidP="00000000" w:rsidRDefault="00000000" w:rsidRPr="00000000" w14:paraId="000001A9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«Выдача задания» — выбор даты, когда будет выдано задание;</w:t>
      </w:r>
    </w:p>
    <w:p w:rsidR="00000000" w:rsidDel="00000000" w:rsidP="00000000" w:rsidRDefault="00000000" w:rsidRPr="00000000" w14:paraId="000001AA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«Дата начала» — выбор даты начала ДЭ;</w:t>
      </w:r>
    </w:p>
    <w:p w:rsidR="00000000" w:rsidDel="00000000" w:rsidP="00000000" w:rsidRDefault="00000000" w:rsidRPr="00000000" w14:paraId="000001AB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«Дата окончания» — выбор даты окончания ДЭ;</w:t>
      </w:r>
    </w:p>
    <w:p w:rsidR="00000000" w:rsidDel="00000000" w:rsidP="00000000" w:rsidRDefault="00000000" w:rsidRPr="00000000" w14:paraId="000001AC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«№ Смены» — № смены учебной группы;</w:t>
          </w:r>
        </w:sdtContent>
      </w:sdt>
    </w:p>
    <w:p w:rsidR="00000000" w:rsidDel="00000000" w:rsidP="00000000" w:rsidRDefault="00000000" w:rsidRPr="00000000" w14:paraId="000001AD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«Выберите учебную группу» — название учебной группы, выбирается из выпадающего списка;</w:t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«Сдающих (план)» — количество участников, сдающих по плану ДЭ; </w:t>
      </w:r>
    </w:p>
    <w:p w:rsidR="00000000" w:rsidDel="00000000" w:rsidP="00000000" w:rsidRDefault="00000000" w:rsidRPr="00000000" w14:paraId="000001AF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программы обучения сдающих ДЭ;</w:t>
      </w:r>
    </w:p>
    <w:p w:rsidR="00000000" w:rsidDel="00000000" w:rsidP="00000000" w:rsidRDefault="00000000" w:rsidRPr="00000000" w14:paraId="000001B0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«НОК» — чекбокс, указывающий на независимую оценку квалификации. Если на предыдущих этапах были выбраны «правильные» компетенция и форма аттестации (промежуточная/ГИА), то данный чекбокс становится доступным для выбора. Если чекбокс был установлен, то:</w:t>
      </w:r>
    </w:p>
    <w:p w:rsidR="00000000" w:rsidDel="00000000" w:rsidP="00000000" w:rsidRDefault="00000000" w:rsidRPr="00000000" w14:paraId="000001B1">
      <w:pPr>
        <w:numPr>
          <w:ilvl w:val="1"/>
          <w:numId w:val="4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«Квалификация» — выбор квалификации (можно выбрать только одну), данное значение зависит от значения, выбранного в поле «Компетенция». К одной компетенции в справочнике может быть привязано несколько подходящих квалификаций.</w:t>
      </w:r>
    </w:p>
    <w:p w:rsidR="00000000" w:rsidDel="00000000" w:rsidP="00000000" w:rsidRDefault="00000000" w:rsidRPr="00000000" w14:paraId="000001B2">
      <w:pPr>
        <w:numPr>
          <w:ilvl w:val="1"/>
          <w:numId w:val="4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«Уровень квалификации» — заполняется автоматически из справочника.</w:t>
      </w:r>
    </w:p>
    <w:p w:rsidR="00000000" w:rsidDel="00000000" w:rsidP="00000000" w:rsidRDefault="00000000" w:rsidRPr="00000000" w14:paraId="000001B3">
      <w:pPr>
        <w:numPr>
          <w:ilvl w:val="0"/>
          <w:numId w:val="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удаленного присутствия одного или нескольких экспертов (ГЭ или ЛЭ) и удаленное присутствие участников на ДЭ. </w:t>
      </w:r>
    </w:p>
    <w:p w:rsidR="00000000" w:rsidDel="00000000" w:rsidP="00000000" w:rsidRDefault="00000000" w:rsidRPr="00000000" w14:paraId="000001B4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Методические рекомендации по организации и проведению демонстрационного экзамена по стандартам Ворлдскиллс Россия в дистанционном формате находятся по следующей ссылке: https://docs.google.com/document/d/17p8YY7idExvFNDDLAPJSgSvg8Yt8Ke-28BV1mEJosmU/edit</w:t>
      </w:r>
    </w:p>
    <w:p w:rsidR="00000000" w:rsidDel="00000000" w:rsidP="00000000" w:rsidRDefault="00000000" w:rsidRPr="00000000" w14:paraId="000001B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Формат проведения ДЭ бывает очным, распределенным и дистанционным. </w:t>
      </w:r>
    </w:p>
    <w:p w:rsidR="00000000" w:rsidDel="00000000" w:rsidP="00000000" w:rsidRDefault="00000000" w:rsidRPr="00000000" w14:paraId="000001B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Очный формат проведения ДЭ означает, что участники и эксперты (ГЭ и ЛЭ) присутствуют на ЦПДЭ.</w:t>
      </w:r>
    </w:p>
    <w:p w:rsidR="00000000" w:rsidDel="00000000" w:rsidP="00000000" w:rsidRDefault="00000000" w:rsidRPr="00000000" w14:paraId="000001B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Распределенный формат проведения ДЭ подразумевает:</w:t>
      </w:r>
    </w:p>
    <w:p w:rsidR="00000000" w:rsidDel="00000000" w:rsidP="00000000" w:rsidRDefault="00000000" w:rsidRPr="00000000" w14:paraId="000001B9">
      <w:pPr>
        <w:numPr>
          <w:ilvl w:val="0"/>
          <w:numId w:val="3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Участники на ЦПДЭ, эксперты удаленно;</w:t>
      </w:r>
    </w:p>
    <w:p w:rsidR="00000000" w:rsidDel="00000000" w:rsidP="00000000" w:rsidRDefault="00000000" w:rsidRPr="00000000" w14:paraId="000001BA">
      <w:pPr>
        <w:numPr>
          <w:ilvl w:val="0"/>
          <w:numId w:val="3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Участники удаленно, эксперты на ЦПДЭ.</w:t>
      </w:r>
    </w:p>
    <w:p w:rsidR="00000000" w:rsidDel="00000000" w:rsidP="00000000" w:rsidRDefault="00000000" w:rsidRPr="00000000" w14:paraId="000001B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Дистанционный формат проведения ДЭ доступен как для экспертов (</w:t>
      </w:r>
      <w:r w:rsidDel="00000000" w:rsidR="00000000" w:rsidRPr="00000000">
        <w:rPr>
          <w:rtl w:val="0"/>
        </w:rPr>
        <w:t xml:space="preserve">ГЭ</w:t>
      </w:r>
      <w:r w:rsidDel="00000000" w:rsidR="00000000" w:rsidRPr="00000000">
        <w:rPr>
          <w:rtl w:val="0"/>
        </w:rPr>
        <w:t xml:space="preserve"> и ЛЭ), так и для участников ДЭ. Эксперты на таком экзамене могут присутствовать дистанционно частично.</w:t>
      </w:r>
    </w:p>
    <w:p w:rsidR="00000000" w:rsidDel="00000000" w:rsidP="00000000" w:rsidRDefault="00000000" w:rsidRPr="00000000" w14:paraId="000001BC">
      <w:pPr>
        <w:spacing w:after="0" w:before="0" w:line="360" w:lineRule="auto"/>
        <w:ind w:firstLine="708.6614173228347"/>
        <w:jc w:val="both"/>
        <w:rPr>
          <w:highlight w:val="green"/>
        </w:rPr>
      </w:pPr>
      <w:r w:rsidDel="00000000" w:rsidR="00000000" w:rsidRPr="00000000">
        <w:rPr>
          <w:rtl w:val="0"/>
        </w:rPr>
        <w:t xml:space="preserve">После создания заявки отображается в списке заявок в статусе «Новая». Название заявки присваивается автоматически на основании даты «День С-1» и компетенции. Также отображаются соответствующие метки, если при создании или редактировании заявки были установлены чекбоксы «Удаленное присутствие одного или нескольких экспертов (ГЭ или ЛЭ)», «Участники присутствуют на ДЭ дистанционно (удаленно)».</w:t>
      </w:r>
      <w:r w:rsidDel="00000000" w:rsidR="00000000" w:rsidRPr="00000000">
        <w:rPr>
          <w:highlight w:val="green"/>
          <w:rtl w:val="0"/>
        </w:rPr>
        <w:t xml:space="preserve"> </w:t>
      </w:r>
    </w:p>
    <w:p w:rsidR="00000000" w:rsidDel="00000000" w:rsidP="00000000" w:rsidRDefault="00000000" w:rsidRPr="00000000" w14:paraId="000001B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следующем этапе в заявке необходимо указать экзаменационные группы, которые будут принимать участие в экзамене. Сделать это можно перейдя к расширенному виду заявки, используя указатель справа (Рис. 37).</w:t>
      </w:r>
    </w:p>
    <w:p w:rsidR="00000000" w:rsidDel="00000000" w:rsidP="00000000" w:rsidRDefault="00000000" w:rsidRPr="00000000" w14:paraId="000001BE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93216" cy="587375"/>
            <wp:effectExtent b="12700" l="12700" r="12700" t="12700"/>
            <wp:docPr id="35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3216" cy="5873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37. Расширенный вид заявки</w:t>
      </w:r>
    </w:p>
    <w:p w:rsidR="00000000" w:rsidDel="00000000" w:rsidP="00000000" w:rsidRDefault="00000000" w:rsidRPr="00000000" w14:paraId="000001C0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Style w:val="Heading2"/>
        <w:ind w:firstLine="708.6614173228347"/>
        <w:jc w:val="both"/>
        <w:rPr>
          <w:b w:val="1"/>
          <w:i w:val="1"/>
        </w:rPr>
      </w:pPr>
      <w:bookmarkStart w:colFirst="0" w:colLast="0" w:name="_heading=h.8rq7xye73dl5" w:id="26"/>
      <w:bookmarkEnd w:id="26"/>
      <w:r w:rsidDel="00000000" w:rsidR="00000000" w:rsidRPr="00000000">
        <w:rPr>
          <w:b w:val="1"/>
          <w:i w:val="1"/>
          <w:rtl w:val="0"/>
        </w:rPr>
        <w:t xml:space="preserve">6.3 Подача заявки в случае, когда ЦПДЭ находится в другом субъекте РФ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проведение ДЭ в субъекте РФ, отличном от субъекта РФ присутствия Образовательной организации, выполняются следующие действия: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Координатор УО субъекта РФ, участники которого будут сдавать ДЭ, создает заявку на Цифровой платформе WSR с любым ЦПДЭ своего субъекта РФ;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Координатор УО направляет на почту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de@worldskills.ru</w:t>
        </w:r>
      </w:hyperlink>
      <w:r w:rsidDel="00000000" w:rsidR="00000000" w:rsidRPr="00000000">
        <w:rPr>
          <w:rtl w:val="0"/>
        </w:rPr>
        <w:t xml:space="preserve"> обращение с просьбой сменить ЦПДЭ на необходимый, указав следующие данные:</w:t>
      </w:r>
    </w:p>
    <w:p w:rsidR="00000000" w:rsidDel="00000000" w:rsidP="00000000" w:rsidRDefault="00000000" w:rsidRPr="00000000" w14:paraId="000001C5">
      <w:pPr>
        <w:keepNext w:val="1"/>
        <w:keepLines w:val="1"/>
        <w:numPr>
          <w:ilvl w:val="0"/>
          <w:numId w:val="31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c75e8zoh1gyp" w:id="27"/>
      <w:bookmarkEnd w:id="27"/>
      <w:r w:rsidDel="00000000" w:rsidR="00000000" w:rsidRPr="00000000">
        <w:rPr>
          <w:rtl w:val="0"/>
        </w:rPr>
        <w:t xml:space="preserve">ID экзамена, в котором необходимо сменить ЦПДЭ;</w:t>
      </w:r>
    </w:p>
    <w:p w:rsidR="00000000" w:rsidDel="00000000" w:rsidP="00000000" w:rsidRDefault="00000000" w:rsidRPr="00000000" w14:paraId="000001C6">
      <w:pPr>
        <w:keepNext w:val="1"/>
        <w:keepLines w:val="1"/>
        <w:numPr>
          <w:ilvl w:val="0"/>
          <w:numId w:val="31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y32udesnodi1" w:id="28"/>
      <w:bookmarkEnd w:id="28"/>
      <w:r w:rsidDel="00000000" w:rsidR="00000000" w:rsidRPr="00000000">
        <w:rPr>
          <w:rtl w:val="0"/>
        </w:rPr>
        <w:t xml:space="preserve">Полное наименование ЦПДЭ;</w:t>
      </w:r>
    </w:p>
    <w:p w:rsidR="00000000" w:rsidDel="00000000" w:rsidP="00000000" w:rsidRDefault="00000000" w:rsidRPr="00000000" w14:paraId="000001C7">
      <w:pPr>
        <w:keepNext w:val="1"/>
        <w:keepLines w:val="1"/>
        <w:numPr>
          <w:ilvl w:val="0"/>
          <w:numId w:val="31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3n98rmhkbgh0" w:id="29"/>
      <w:bookmarkEnd w:id="29"/>
      <w:r w:rsidDel="00000000" w:rsidR="00000000" w:rsidRPr="00000000">
        <w:rPr>
          <w:rtl w:val="0"/>
        </w:rPr>
        <w:t xml:space="preserve">Адрес ЦПДЭ.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</w:pPr>
      <w:r w:rsidDel="00000000" w:rsidR="00000000" w:rsidRPr="00000000">
        <w:rPr>
          <w:rtl w:val="0"/>
        </w:rPr>
        <w:t xml:space="preserve">В ответ на письмо придёт номер обращения, а после - результат рассмотрения обращения. </w:t>
      </w:r>
    </w:p>
    <w:p w:rsidR="00000000" w:rsidDel="00000000" w:rsidP="00000000" w:rsidRDefault="00000000" w:rsidRPr="00000000" w14:paraId="000001C9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bwtzlszbxskt" w:id="30"/>
      <w:bookmarkEnd w:id="30"/>
      <w:r w:rsidDel="00000000" w:rsidR="00000000" w:rsidRPr="00000000">
        <w:rPr>
          <w:rtl w:val="0"/>
        </w:rPr>
        <w:t xml:space="preserve">После корректировки заявки Агентством, заявка будет отображаться у субъекта РФ ЦПДЭ.</w:t>
      </w:r>
    </w:p>
    <w:p w:rsidR="00000000" w:rsidDel="00000000" w:rsidP="00000000" w:rsidRDefault="00000000" w:rsidRPr="00000000" w14:paraId="000001CA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x8twifv798b0" w:id="31"/>
      <w:bookmarkEnd w:id="31"/>
      <w:r w:rsidDel="00000000" w:rsidR="00000000" w:rsidRPr="00000000">
        <w:rPr>
          <w:rtl w:val="0"/>
        </w:rPr>
        <w:t xml:space="preserve">Вопросы проведения ДЭ в случае, когда ОО и ЦПДЭ находятся в разных регионах, регулируются Координаторами УО субъектов РФ между собой.</w:t>
      </w:r>
    </w:p>
    <w:p w:rsidR="00000000" w:rsidDel="00000000" w:rsidP="00000000" w:rsidRDefault="00000000" w:rsidRPr="00000000" w14:paraId="000001CB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o48z87tyyvyu" w:id="32"/>
      <w:bookmarkEnd w:id="32"/>
      <w:r w:rsidDel="00000000" w:rsidR="00000000" w:rsidRPr="00000000">
        <w:rPr>
          <w:rtl w:val="0"/>
        </w:rPr>
        <w:t xml:space="preserve">Контакты Координаторов УО субъектов РФ представлены по следующей ссылке: </w:t>
      </w: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https://answer.worldskills.ru/de/contact-yo.html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Style w:val="Heading2"/>
        <w:keepNext w:val="1"/>
        <w:keepLines w:val="1"/>
        <w:spacing w:after="0" w:before="0" w:lineRule="auto"/>
        <w:ind w:firstLine="708.6614173228347"/>
        <w:rPr>
          <w:b w:val="1"/>
          <w:i w:val="1"/>
        </w:rPr>
      </w:pPr>
      <w:bookmarkStart w:colFirst="0" w:colLast="0" w:name="_heading=h.scepni63t1ze" w:id="33"/>
      <w:bookmarkEnd w:id="33"/>
      <w:r w:rsidDel="00000000" w:rsidR="00000000" w:rsidRPr="00000000">
        <w:rPr>
          <w:b w:val="1"/>
          <w:i w:val="1"/>
          <w:rtl w:val="0"/>
        </w:rPr>
        <w:t xml:space="preserve">6</w:t>
      </w:r>
      <w:r w:rsidDel="00000000" w:rsidR="00000000" w:rsidRPr="00000000">
        <w:rPr>
          <w:b w:val="1"/>
          <w:i w:val="1"/>
          <w:rtl w:val="0"/>
        </w:rPr>
        <w:t xml:space="preserve">.4 Примеры заполнения заявок перед отправкой на согласование в Агентство</w:t>
      </w:r>
    </w:p>
    <w:p w:rsidR="00000000" w:rsidDel="00000000" w:rsidP="00000000" w:rsidRDefault="00000000" w:rsidRPr="00000000" w14:paraId="000001C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5"/>
        </w:numPr>
        <w:spacing w:after="0" w:before="0" w:line="360" w:lineRule="auto"/>
        <w:ind w:lef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При согласовании заявок обратите внимание на категории заявки.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before="0" w:line="360" w:lineRule="auto"/>
        <w:ind w:left="0" w:firstLine="708.6614173228347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При согласовании заявок </w:t>
      </w:r>
      <w:r w:rsidDel="00000000" w:rsidR="00000000" w:rsidRPr="00000000">
        <w:rPr>
          <w:i w:val="1"/>
          <w:u w:val="single"/>
          <w:rtl w:val="0"/>
        </w:rPr>
        <w:t xml:space="preserve">по программам СПО</w:t>
      </w:r>
      <w:r w:rsidDel="00000000" w:rsidR="00000000" w:rsidRPr="00000000">
        <w:rPr>
          <w:rtl w:val="0"/>
        </w:rPr>
        <w:t xml:space="preserve"> обязательно должна быть</w:t>
      </w:r>
      <w:r w:rsidDel="00000000" w:rsidR="00000000" w:rsidRPr="00000000">
        <w:rPr>
          <w:u w:val="single"/>
          <w:rtl w:val="0"/>
        </w:rPr>
        <w:t xml:space="preserve"> категория СПО и без указания роли ВУЗ:</w:t>
      </w:r>
    </w:p>
    <w:p w:rsidR="00000000" w:rsidDel="00000000" w:rsidP="00000000" w:rsidRDefault="00000000" w:rsidRPr="00000000" w14:paraId="000001D0">
      <w:pPr>
        <w:spacing w:after="0" w:before="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38763" cy="1906701"/>
            <wp:effectExtent b="12700" l="12700" r="12700" t="12700"/>
            <wp:docPr id="399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90670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38. Программы СПО</w:t>
      </w:r>
    </w:p>
    <w:p w:rsidR="00000000" w:rsidDel="00000000" w:rsidP="00000000" w:rsidRDefault="00000000" w:rsidRPr="00000000" w14:paraId="000001D2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При согласовании заявок </w:t>
      </w:r>
      <w:r w:rsidDel="00000000" w:rsidR="00000000" w:rsidRPr="00000000">
        <w:rPr>
          <w:i w:val="1"/>
          <w:u w:val="single"/>
          <w:rtl w:val="0"/>
        </w:rPr>
        <w:t xml:space="preserve">по программам ВО</w:t>
      </w:r>
      <w:r w:rsidDel="00000000" w:rsidR="00000000" w:rsidRPr="00000000">
        <w:rPr>
          <w:rtl w:val="0"/>
        </w:rPr>
        <w:t xml:space="preserve"> обязательно должны быть </w:t>
      </w:r>
      <w:r w:rsidDel="00000000" w:rsidR="00000000" w:rsidRPr="00000000">
        <w:rPr>
          <w:u w:val="single"/>
          <w:rtl w:val="0"/>
        </w:rPr>
        <w:t xml:space="preserve">категории ВО и ВУЗ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24643" cy="1995488"/>
            <wp:effectExtent b="12700" l="12700" r="12700" t="12700"/>
            <wp:docPr id="400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62"/>
                    <a:srcRect b="0" l="0" r="519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643" cy="19954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39. Программы 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6">
          <w:pPr>
            <w:keepNext w:val="0"/>
            <w:keepLines w:val="0"/>
            <w:pageBreakBefore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i w:val="1"/>
              <w:rtl w:val="0"/>
            </w:rPr>
            <w:t xml:space="preserve">Даты, указанные в экзамене должны быть последовательны, без разрывов</w:t>
          </w:r>
          <w:r w:rsidDel="00000000" w:rsidR="00000000" w:rsidRPr="00000000">
            <w:rPr>
              <w:b w:val="1"/>
              <w:rtl w:val="0"/>
            </w:rPr>
            <w:t xml:space="preserve">.</w:t>
          </w:r>
        </w:p>
      </w:sdtContent>
    </w:sdt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/>
      </w:pPr>
      <w:r w:rsidDel="00000000" w:rsidR="00000000" w:rsidRPr="00000000">
        <w:rPr>
          <w:rtl w:val="0"/>
        </w:rPr>
        <w:t xml:space="preserve">Если разрыв в экзамене не предусмотрен КОД и/или дата экзамена выходит на выходной день (воскресенье).</w:t>
      </w:r>
    </w:p>
    <w:p w:rsidR="00000000" w:rsidDel="00000000" w:rsidP="00000000" w:rsidRDefault="00000000" w:rsidRPr="00000000" w14:paraId="000001D8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Экзамен может быть проведен в воскресенье, в случае если образовательная организация приняла данное решение.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143375" cy="3048000"/>
            <wp:effectExtent b="12700" l="12700" r="12700" t="12700"/>
            <wp:docPr id="40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4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40. Пример дат экзамена для экзаменационных групп</w:t>
      </w:r>
    </w:p>
    <w:p w:rsidR="00000000" w:rsidDel="00000000" w:rsidP="00000000" w:rsidRDefault="00000000" w:rsidRPr="00000000" w14:paraId="000001DB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DC">
          <w:pPr>
            <w:keepNext w:val="0"/>
            <w:keepLines w:val="0"/>
            <w:pageBreakBefore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Дата выдачи задания должна быть строго за день до даты начала ДЭ.</w:t>
          </w:r>
        </w:p>
      </w:sdtContent>
    </w:sdt>
    <w:p w:rsidR="00000000" w:rsidDel="00000000" w:rsidP="00000000" w:rsidRDefault="00000000" w:rsidRPr="00000000" w14:paraId="000001DD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Дата выдачи задания для первой экзаменационной группы должна совпадать с днем С-1 указанной в экзамене и в названии экзамена.</w:t>
      </w:r>
    </w:p>
    <w:p w:rsidR="00000000" w:rsidDel="00000000" w:rsidP="00000000" w:rsidRDefault="00000000" w:rsidRPr="00000000" w14:paraId="000001D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309036" cy="2900363"/>
            <wp:effectExtent b="12700" l="12700" r="12700" t="12700"/>
            <wp:docPr id="403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036" cy="29003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41. Даты экзамена (пример)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1">
          <w:pPr>
            <w:keepNext w:val="0"/>
            <w:keepLines w:val="0"/>
            <w:pageBreakBefore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Количество сдающих людей в экзамене не должно превышать 25-30 чел.</w:t>
          </w:r>
        </w:p>
      </w:sdtContent>
    </w:sdt>
    <w:p w:rsidR="00000000" w:rsidDel="00000000" w:rsidP="00000000" w:rsidRDefault="00000000" w:rsidRPr="00000000" w14:paraId="000001E2">
      <w:pPr>
        <w:spacing w:after="0" w:before="0" w:line="36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3743325" cy="3105150"/>
            <wp:effectExtent b="12700" l="12700" r="12700" t="12700"/>
            <wp:docPr id="404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051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42. Количество сдающих (пример)</w:t>
      </w:r>
    </w:p>
    <w:p w:rsidR="00000000" w:rsidDel="00000000" w:rsidP="00000000" w:rsidRDefault="00000000" w:rsidRPr="00000000" w14:paraId="000001E4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Количество человек в экзаменационной группе зависит от количества рабочих мест при аккредитации ЦПДЭ и не должно превышать указанного количества.</w:t>
      </w:r>
    </w:p>
    <w:p w:rsidR="00000000" w:rsidDel="00000000" w:rsidP="00000000" w:rsidRDefault="00000000" w:rsidRPr="00000000" w14:paraId="000001E6">
      <w:pPr>
        <w:spacing w:after="0" w:before="0" w:line="36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819400"/>
            <wp:effectExtent b="12700" l="12700" r="12700" t="12700"/>
            <wp:docPr id="40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before="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43. Количество сдающих в каждой экзаменационной группе (пример)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Наименование компетенции и выбранный КОД в формате Х.Х-2022 или Х.Х-2022-2024 должно совпадать с наименованием в названии экзамена.</w:t>
      </w:r>
    </w:p>
    <w:p w:rsidR="00000000" w:rsidDel="00000000" w:rsidP="00000000" w:rsidRDefault="00000000" w:rsidRPr="00000000" w14:paraId="000001EA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КОД 1.Х-2022/2022-2024 проводится в 1 день - дата начала и дата окончания экзаменационной группы идентичны.</w:t>
      </w:r>
    </w:p>
    <w:p w:rsidR="00000000" w:rsidDel="00000000" w:rsidP="00000000" w:rsidRDefault="00000000" w:rsidRPr="00000000" w14:paraId="000001EB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КОД 2.Х-2022/2022-2024 проводится в 2 дня - дата окончания экзаменационной группы на следующий день после даты начала ДЭ.</w:t>
      </w:r>
    </w:p>
    <w:p w:rsidR="00000000" w:rsidDel="00000000" w:rsidP="00000000" w:rsidRDefault="00000000" w:rsidRPr="00000000" w14:paraId="000001EC">
      <w:pPr>
        <w:spacing w:after="0" w:before="0" w:line="360" w:lineRule="auto"/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952500"/>
            <wp:effectExtent b="12700" l="12700" r="12700" t="12700"/>
            <wp:docPr id="33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44. Пример Формата КОД</w:t>
      </w:r>
    </w:p>
    <w:p w:rsidR="00000000" w:rsidDel="00000000" w:rsidP="00000000" w:rsidRDefault="00000000" w:rsidRPr="00000000" w14:paraId="000001EE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В случае, если экзамен разбит на два экзамена (в экзамене максимум 8 экзаменационных групп), </w:t>
      </w:r>
      <w:r w:rsidDel="00000000" w:rsidR="00000000" w:rsidRPr="00000000">
        <w:rPr>
          <w:rtl w:val="0"/>
        </w:rPr>
        <w:t xml:space="preserve">то должно совпадать в обоих экзаменах следующее: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numPr>
          <w:ilvl w:val="0"/>
          <w:numId w:val="48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Дата С-1</w:t>
      </w:r>
    </w:p>
    <w:p w:rsidR="00000000" w:rsidDel="00000000" w:rsidP="00000000" w:rsidRDefault="00000000" w:rsidRPr="00000000" w14:paraId="000001F1">
      <w:pPr>
        <w:numPr>
          <w:ilvl w:val="0"/>
          <w:numId w:val="48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Название экзамена (Дата С-1, компетенция, КОД)</w:t>
      </w:r>
    </w:p>
    <w:p w:rsidR="00000000" w:rsidDel="00000000" w:rsidP="00000000" w:rsidRDefault="00000000" w:rsidRPr="00000000" w14:paraId="000001F2">
      <w:pPr>
        <w:numPr>
          <w:ilvl w:val="0"/>
          <w:numId w:val="48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Компетенция</w:t>
      </w:r>
    </w:p>
    <w:p w:rsidR="00000000" w:rsidDel="00000000" w:rsidP="00000000" w:rsidRDefault="00000000" w:rsidRPr="00000000" w14:paraId="000001F3">
      <w:pPr>
        <w:numPr>
          <w:ilvl w:val="0"/>
          <w:numId w:val="48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КОД</w:t>
      </w:r>
    </w:p>
    <w:p w:rsidR="00000000" w:rsidDel="00000000" w:rsidP="00000000" w:rsidRDefault="00000000" w:rsidRPr="00000000" w14:paraId="000001F4">
      <w:pPr>
        <w:numPr>
          <w:ilvl w:val="0"/>
          <w:numId w:val="48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ЦПДЭ</w:t>
      </w:r>
    </w:p>
    <w:p w:rsidR="00000000" w:rsidDel="00000000" w:rsidP="00000000" w:rsidRDefault="00000000" w:rsidRPr="00000000" w14:paraId="000001F5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rtl w:val="0"/>
        </w:rPr>
        <w:t xml:space="preserve">В данном случае дата выдачи задания у 2-ого экзамена будет совпадать с датой окончания последней экзаменационной группы 1-ого экзамена. Даты также должны быть последовательны.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before="0" w:line="360" w:lineRule="auto"/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149255" cy="2538413"/>
            <wp:effectExtent b="12700" l="12700" r="12700" t="12700"/>
            <wp:docPr id="33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255" cy="2538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45. Формирование двух заявок на один экзамен (пример)</w:t>
      </w:r>
    </w:p>
    <w:p w:rsidR="00000000" w:rsidDel="00000000" w:rsidP="00000000" w:rsidRDefault="00000000" w:rsidRPr="00000000" w14:paraId="000001F8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7"/>
      </w:sdtPr>
      <w:sdtContent>
        <w:p w:rsidR="00000000" w:rsidDel="00000000" w:rsidP="00000000" w:rsidRDefault="00000000" w:rsidRPr="00000000" w14:paraId="000001F9">
          <w:pPr>
            <w:keepNext w:val="0"/>
            <w:keepLines w:val="0"/>
            <w:pageBreakBefore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При согласовании стоит обратить внимание на  формат проведения ДЭ.</w:t>
          </w:r>
        </w:p>
      </w:sdtContent>
    </w:sdt>
    <w:p w:rsidR="00000000" w:rsidDel="00000000" w:rsidP="00000000" w:rsidRDefault="00000000" w:rsidRPr="00000000" w14:paraId="000001FA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случае выбора дистанционного/распределенного формата, перед отправлением на согласование, необходимо убедиться, что КОД является дистанционным/распределенным в паспорте КОД на ЕСАТ (</w:t>
      </w: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https://esat.worldskills.ru/competencies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FB">
      <w:pPr>
        <w:spacing w:after="0" w:before="0" w:line="276" w:lineRule="auto"/>
        <w:ind w:left="720" w:hanging="11.338582677165334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sz w:val="24"/>
          <w:szCs w:val="24"/>
          <w:vertAlign w:val="baseline"/>
        </w:rPr>
      </w:pPr>
      <w:bookmarkStart w:colFirst="0" w:colLast="0" w:name="_heading=h.jnixf5roao8j" w:id="34"/>
      <w:bookmarkEnd w:id="34"/>
      <w:r w:rsidDel="00000000" w:rsidR="00000000" w:rsidRPr="00000000">
        <w:rPr>
          <w:b w:val="1"/>
          <w:rtl w:val="0"/>
        </w:rPr>
        <w:t xml:space="preserve">7</w:t>
      </w:r>
      <w:r w:rsidDel="00000000" w:rsidR="00000000" w:rsidRPr="00000000">
        <w:rPr>
          <w:b w:val="1"/>
          <w:rtl w:val="0"/>
        </w:rPr>
        <w:t xml:space="preserve">. Добавление экзаменационных групп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Экзаменационная группа — это группа участников ДЭ, которые сдают экзамен в рамках одной экзаменационной смены. Экзаменационная группа может состоять минимум из одной учебной группы.</w:t>
      </w:r>
    </w:p>
    <w:p w:rsidR="00000000" w:rsidDel="00000000" w:rsidP="00000000" w:rsidRDefault="00000000" w:rsidRPr="00000000" w14:paraId="000001F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Количество смен ДЭ ограничено и не может быть больше, чем 8. Если есть необходимость добавить более 8 смен/групп в экзамен, то следует создать еще одну заявку на ДЭ с аналогичными данными в поле «День С-1», но другими датами проведения ДЭ.</w:t>
      </w:r>
    </w:p>
    <w:p w:rsidR="00000000" w:rsidDel="00000000" w:rsidP="00000000" w:rsidRDefault="00000000" w:rsidRPr="00000000" w14:paraId="000001F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экзаменационной группы в заявке, необходимо воспользоваться функцией «Добавить экзаменационную группу» (Рис. 46).</w:t>
      </w:r>
    </w:p>
    <w:p w:rsidR="00000000" w:rsidDel="00000000" w:rsidP="00000000" w:rsidRDefault="00000000" w:rsidRPr="00000000" w14:paraId="00000200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3735" cy="2462527"/>
            <wp:effectExtent b="12700" l="12700" r="12700" t="12700"/>
            <wp:docPr id="3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0"/>
                    <a:srcRect b="0" l="0" r="679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3735" cy="246252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46. Функция добавления групп</w:t>
      </w:r>
    </w:p>
    <w:p w:rsidR="00000000" w:rsidDel="00000000" w:rsidP="00000000" w:rsidRDefault="00000000" w:rsidRPr="00000000" w14:paraId="0000020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выбора данной функции пользователю станет доступно окно добавления экзаменационной группы в заявке (Рис. 47).</w:t>
      </w:r>
    </w:p>
    <w:p w:rsidR="00000000" w:rsidDel="00000000" w:rsidP="00000000" w:rsidRDefault="00000000" w:rsidRPr="00000000" w14:paraId="00000204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524500" cy="2705100"/>
            <wp:effectExtent b="12700" l="12700" r="12700" t="12700"/>
            <wp:docPr id="3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1"/>
                    <a:srcRect b="2024" l="1515" r="732" t="20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47. Добавление экзаменационной группы</w:t>
      </w:r>
    </w:p>
    <w:p w:rsidR="00000000" w:rsidDel="00000000" w:rsidP="00000000" w:rsidRDefault="00000000" w:rsidRPr="00000000" w14:paraId="0000020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Необходимо заполнить следующие поля в предлагаемом окне добавления экзаменационной группы:</w:t>
      </w:r>
    </w:p>
    <w:p w:rsidR="00000000" w:rsidDel="00000000" w:rsidP="00000000" w:rsidRDefault="00000000" w:rsidRPr="00000000" w14:paraId="00000207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День С-1;</w:t>
      </w:r>
    </w:p>
    <w:p w:rsidR="00000000" w:rsidDel="00000000" w:rsidP="00000000" w:rsidRDefault="00000000" w:rsidRPr="00000000" w14:paraId="00000208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День выдачи задания;</w:t>
      </w:r>
    </w:p>
    <w:p w:rsidR="00000000" w:rsidDel="00000000" w:rsidP="00000000" w:rsidRDefault="00000000" w:rsidRPr="00000000" w14:paraId="00000209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и дата окончания проведения экзамена;</w:t>
      </w:r>
    </w:p>
    <w:p w:rsidR="00000000" w:rsidDel="00000000" w:rsidP="00000000" w:rsidRDefault="00000000" w:rsidRPr="00000000" w14:paraId="0000020A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Порядковый номер смены в рамках одного экзамена;</w:t>
      </w:r>
    </w:p>
    <w:p w:rsidR="00000000" w:rsidDel="00000000" w:rsidP="00000000" w:rsidRDefault="00000000" w:rsidRPr="00000000" w14:paraId="0000020B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Выбрать учебную группу (См. п.4.2 Управление группами образовательной организации); </w:t>
      </w:r>
    </w:p>
    <w:p w:rsidR="00000000" w:rsidDel="00000000" w:rsidP="00000000" w:rsidRDefault="00000000" w:rsidRPr="00000000" w14:paraId="0000020C">
      <w:pPr>
        <w:numPr>
          <w:ilvl w:val="0"/>
          <w:numId w:val="27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Указать количество сдающих по плану;</w:t>
      </w:r>
    </w:p>
    <w:sdt>
      <w:sdtPr>
        <w:tag w:val="goog_rdk_8"/>
      </w:sdtPr>
      <w:sdtContent>
        <w:p w:rsidR="00000000" w:rsidDel="00000000" w:rsidP="00000000" w:rsidRDefault="00000000" w:rsidRPr="00000000" w14:paraId="0000020D">
          <w:pPr>
            <w:numPr>
              <w:ilvl w:val="0"/>
              <w:numId w:val="27"/>
            </w:numPr>
            <w:tabs>
              <w:tab w:val="left" w:pos="1701"/>
            </w:tabs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Указать количество сдающих по плану (НОК).</w:t>
          </w:r>
        </w:p>
      </w:sdtContent>
    </w:sdt>
    <w:p w:rsidR="00000000" w:rsidDel="00000000" w:rsidP="00000000" w:rsidRDefault="00000000" w:rsidRPr="00000000" w14:paraId="0000020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Если при создании заявки был установлен чекбокс «НОК», то при создании экзаменационных групп есть возможность указать планируемое количество НОК в экзаменационной группе. Поле «Сдающих НОК (план)» доступно для заполнения, если в заявке на ДЭ были заполнены поля НОК.</w:t>
      </w:r>
    </w:p>
    <w:p w:rsidR="00000000" w:rsidDel="00000000" w:rsidP="00000000" w:rsidRDefault="00000000" w:rsidRPr="00000000" w14:paraId="0000020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одной экзаменационной группе может находится несколько учебных групп. Для этого необходимо добавить дополнительную строку и выбрать следующую учебную группу (Рис. 48).</w:t>
      </w:r>
    </w:p>
    <w:p w:rsidR="00000000" w:rsidDel="00000000" w:rsidP="00000000" w:rsidRDefault="00000000" w:rsidRPr="00000000" w14:paraId="00000210">
      <w:pPr>
        <w:spacing w:after="0" w:before="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29275" cy="3276600"/>
            <wp:effectExtent b="12700" l="12700" r="12700" t="12700"/>
            <wp:docPr id="33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2"/>
                    <a:srcRect b="2228" l="994" r="805" t="194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76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 48. Добавление 2-х учебных групп</w:t>
      </w:r>
    </w:p>
    <w:p w:rsidR="00000000" w:rsidDel="00000000" w:rsidP="00000000" w:rsidRDefault="00000000" w:rsidRPr="00000000" w14:paraId="0000021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3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После добавления групп, заявка будет отображена, как на рисунке ниже (Рис. 49).</w:t>
          </w:r>
        </w:p>
      </w:sdtContent>
    </w:sdt>
    <w:p w:rsidR="00000000" w:rsidDel="00000000" w:rsidP="00000000" w:rsidRDefault="00000000" w:rsidRPr="00000000" w14:paraId="00000214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before="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1059180"/>
            <wp:effectExtent b="12700" l="12700" r="12700" t="12700"/>
            <wp:docPr id="33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5918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49. Отображение экзаменационных групп</w:t>
      </w:r>
    </w:p>
    <w:p w:rsidR="00000000" w:rsidDel="00000000" w:rsidP="00000000" w:rsidRDefault="00000000" w:rsidRPr="00000000" w14:paraId="0000021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Заявка создана. Она имеет статус «Новая», и при соблюдении условий (наличия КОД и наличия групп в смене) она может быть отправлена на согласование.  Первым этапом согласования заявки является согласование Координатором УО. У Куратора ОО доступна кнопка «Отправить на согласование» (Рис. 50). После нажатия на нее заявка будет отправлена на согласование Координатору УО:</w:t>
      </w:r>
    </w:p>
    <w:p w:rsidR="00000000" w:rsidDel="00000000" w:rsidP="00000000" w:rsidRDefault="00000000" w:rsidRPr="00000000" w14:paraId="00000219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549308" cy="1544513"/>
            <wp:effectExtent b="12700" l="12700" r="12700" t="12700"/>
            <wp:docPr id="33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4"/>
                    <a:srcRect b="0" l="4659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9308" cy="15445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50 Статус заявки Новая. Отправка заявки на согласование в УО</w:t>
      </w:r>
    </w:p>
    <w:p w:rsidR="00000000" w:rsidDel="00000000" w:rsidP="00000000" w:rsidRDefault="00000000" w:rsidRPr="00000000" w14:paraId="0000021C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pStyle w:val="Heading1"/>
        <w:spacing w:after="0" w:before="0" w:lineRule="auto"/>
        <w:ind w:firstLine="708.6614173228347"/>
        <w:jc w:val="both"/>
        <w:rPr/>
      </w:pPr>
      <w:bookmarkStart w:colFirst="0" w:colLast="0" w:name="_heading=h.1ci93xb" w:id="35"/>
      <w:bookmarkEnd w:id="35"/>
      <w:r w:rsidDel="00000000" w:rsidR="00000000" w:rsidRPr="00000000">
        <w:rPr>
          <w:b w:val="1"/>
          <w:rtl w:val="0"/>
        </w:rPr>
        <w:t xml:space="preserve">8.</w:t>
      </w:r>
      <w:r w:rsidDel="00000000" w:rsidR="00000000" w:rsidRPr="00000000">
        <w:rPr>
          <w:b w:val="1"/>
          <w:rtl w:val="0"/>
        </w:rPr>
        <w:t xml:space="preserve"> Этапы согласования Заявки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Ниже представлена информация с разными этапами согласования заявок и доступными действиями для Куратора ОО и Координатора УО:</w:t>
      </w:r>
    </w:p>
    <w:sdt>
      <w:sdtPr>
        <w:tag w:val="goog_rdk_10"/>
      </w:sdtPr>
      <w:sdtContent>
        <w:p w:rsidR="00000000" w:rsidDel="00000000" w:rsidP="00000000" w:rsidRDefault="00000000" w:rsidRPr="00000000" w14:paraId="00000220">
          <w:pPr>
            <w:numPr>
              <w:ilvl w:val="0"/>
              <w:numId w:val="29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на согласовании в УО</w:t>
          </w:r>
        </w:p>
      </w:sdtContent>
    </w:sdt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пользователя с ролью Куратор ОО:</w:t>
      </w:r>
    </w:p>
    <w:p w:rsidR="00000000" w:rsidDel="00000000" w:rsidP="00000000" w:rsidRDefault="00000000" w:rsidRPr="00000000" w14:paraId="00000222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670244" cy="1743075"/>
            <wp:effectExtent b="12700" l="12700" r="12700" t="12700"/>
            <wp:docPr id="33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5"/>
                    <a:srcRect b="0" l="4465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244" cy="17430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51. Заявка на согласовании в УО. Роль Куратор</w:t>
      </w:r>
    </w:p>
    <w:p w:rsidR="00000000" w:rsidDel="00000000" w:rsidP="00000000" w:rsidRDefault="00000000" w:rsidRPr="00000000" w14:paraId="0000022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текущем этапе согласования заявки Куратор ОО может отправить заявку на доработку в ОО (для дальнейшего редактирования заявки). Редактирование заявки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3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Куратором ОО на данном этапе недоступно.</w:t>
      </w:r>
    </w:p>
    <w:p w:rsidR="00000000" w:rsidDel="00000000" w:rsidP="00000000" w:rsidRDefault="00000000" w:rsidRPr="00000000" w14:paraId="0000022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отражается у пользователя с ролью Руководитель УО (Координатор УО):</w:t>
      </w:r>
    </w:p>
    <w:p w:rsidR="00000000" w:rsidDel="00000000" w:rsidP="00000000" w:rsidRDefault="00000000" w:rsidRPr="00000000" w14:paraId="0000022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94657" cy="1810189"/>
            <wp:effectExtent b="12700" l="12700" r="12700" t="12700"/>
            <wp:docPr id="34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7"/>
                    <a:srcRect b="0" l="3716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7" cy="181018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52. Заявка на согласовании в УО. Роль Руководитель УО</w:t>
      </w:r>
    </w:p>
    <w:p w:rsidR="00000000" w:rsidDel="00000000" w:rsidP="00000000" w:rsidRDefault="00000000" w:rsidRPr="00000000" w14:paraId="0000022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2A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На текущем этапе согласования Координатор УО может: </w:t>
          </w:r>
        </w:p>
      </w:sdtContent>
    </w:sdt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отклонить заявку и отправить ее на доработку в ОО без создания обращения в Тикет-систему (</w:t>
      </w:r>
      <w:hyperlink r:id="rId78">
        <w:r w:rsidDel="00000000" w:rsidR="00000000" w:rsidRPr="00000000">
          <w:rPr>
            <w:i w:val="0"/>
            <w:smallCaps w:val="0"/>
            <w:strike w:val="0"/>
            <w:color w:val="0000ff"/>
            <w:u w:val="single"/>
            <w:shd w:fill="auto" w:val="clear"/>
            <w:vertAlign w:val="baseline"/>
            <w:rtl w:val="0"/>
          </w:rPr>
          <w:t xml:space="preserve">https://hd.worldskills.ru/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). Для этого необходимо нажать кнопку «На доработку в ОО»;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отклонить заявку и отправить ее на доработку в ОО с созданием обращения в Тикет-систему (</w:t>
      </w:r>
      <w:hyperlink r:id="rId79">
        <w:r w:rsidDel="00000000" w:rsidR="00000000" w:rsidRPr="00000000">
          <w:rPr>
            <w:i w:val="0"/>
            <w:smallCaps w:val="0"/>
            <w:strike w:val="0"/>
            <w:color w:val="0000ff"/>
            <w:u w:val="single"/>
            <w:shd w:fill="auto" w:val="clear"/>
            <w:vertAlign w:val="baseline"/>
            <w:rtl w:val="0"/>
          </w:rPr>
          <w:t xml:space="preserve">https://hd.worldskills.ru/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). Для этого необходимо нажать кнопку «На доработку в ОО (+ тикет)». При нажатии на кнопку «На доработку в ОО (+ тикет)» появляется следующее окно:</w:t>
      </w:r>
    </w:p>
    <w:p w:rsidR="00000000" w:rsidDel="00000000" w:rsidP="00000000" w:rsidRDefault="00000000" w:rsidRPr="00000000" w14:paraId="0000022D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620925" cy="2637464"/>
            <wp:effectExtent b="12700" l="12700" r="12700" t="12700"/>
            <wp:docPr id="3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925" cy="263746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53. Указание причины отправки на доработку</w:t>
      </w:r>
    </w:p>
    <w:p w:rsidR="00000000" w:rsidDel="00000000" w:rsidP="00000000" w:rsidRDefault="00000000" w:rsidRPr="00000000" w14:paraId="0000022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данном окне необходимо указать причину отправки заявки на доработку и нажать кнопку Отправить. После этого в Тикет-системе (</w:t>
      </w:r>
      <w:hyperlink r:id="rId81">
        <w:r w:rsidDel="00000000" w:rsidR="00000000" w:rsidRPr="00000000">
          <w:rPr>
            <w:color w:val="0000ff"/>
            <w:u w:val="single"/>
            <w:rtl w:val="0"/>
          </w:rPr>
          <w:t xml:space="preserve">https://hd.worldskills.ru/</w:t>
        </w:r>
      </w:hyperlink>
      <w:r w:rsidDel="00000000" w:rsidR="00000000" w:rsidRPr="00000000">
        <w:rPr>
          <w:rtl w:val="0"/>
        </w:rPr>
        <w:t xml:space="preserve">) будет создано обращение от имени автора заявки, автору заявки в свою очередь будет отправлено уведомление с указанием причины отправки заявки на доработку.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Отправить заявку на </w:t>
      </w:r>
      <w:r w:rsidDel="00000000" w:rsidR="00000000" w:rsidRPr="00000000">
        <w:rPr>
          <w:rtl w:val="0"/>
        </w:rPr>
        <w:t xml:space="preserve">дальнейшее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согласование в Агентство, в случае если доработка заявки не требуется. Заявке будет присвоен статус «На согласовании в Агентстве» (пункт 3 настоящего списка).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32">
          <w:pPr>
            <w:numPr>
              <w:ilvl w:val="0"/>
              <w:numId w:val="29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отклонена УО, отправлена на доработку в ОО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3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Вид заявки в данном статусе одинаковый, как для пользователей с ролью Куратор ОО, так и Координатор УО:</w:t>
      </w:r>
    </w:p>
    <w:p w:rsidR="00000000" w:rsidDel="00000000" w:rsidP="00000000" w:rsidRDefault="00000000" w:rsidRPr="00000000" w14:paraId="00000234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85972" cy="1647825"/>
            <wp:effectExtent b="12700" l="12700" r="12700" t="12700"/>
            <wp:docPr id="3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2"/>
                    <a:srcRect b="0" l="4629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5972" cy="16478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3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54. Заявка Отклонена УО</w:t>
      </w:r>
    </w:p>
    <w:p w:rsidR="00000000" w:rsidDel="00000000" w:rsidP="00000000" w:rsidRDefault="00000000" w:rsidRPr="00000000" w14:paraId="0000023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над заявкой на данном этапе идентичны доступным действиям над заявкой в статусе Новая. </w:t>
      </w:r>
    </w:p>
    <w:p w:rsidR="00000000" w:rsidDel="00000000" w:rsidP="00000000" w:rsidRDefault="00000000" w:rsidRPr="00000000" w14:paraId="0000023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Данный статус означает, что заявку необходимо доработать заявку путем редактирования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3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и снова отправить заявку на согласование в УО.</w:t>
      </w:r>
    </w:p>
    <w:sdt>
      <w:sdtPr>
        <w:tag w:val="goog_rdk_13"/>
      </w:sdtPr>
      <w:sdtContent>
        <w:p w:rsidR="00000000" w:rsidDel="00000000" w:rsidP="00000000" w:rsidRDefault="00000000" w:rsidRPr="00000000" w14:paraId="00000238">
          <w:pPr>
            <w:numPr>
              <w:ilvl w:val="0"/>
              <w:numId w:val="29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на согласовании в Агентстве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709.3385826771655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Куратора ОО:</w:t>
      </w:r>
    </w:p>
    <w:p w:rsidR="00000000" w:rsidDel="00000000" w:rsidP="00000000" w:rsidRDefault="00000000" w:rsidRPr="00000000" w14:paraId="0000023A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528682" cy="1657350"/>
            <wp:effectExtent b="12700" l="12700" r="12700" t="12700"/>
            <wp:docPr id="3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3"/>
                    <a:srcRect b="0" l="6267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8682" cy="16573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55. Заявка на согласовании в Агентстве. Роль Куратор</w:t>
      </w:r>
    </w:p>
    <w:p w:rsidR="00000000" w:rsidDel="00000000" w:rsidP="00000000" w:rsidRDefault="00000000" w:rsidRPr="00000000" w14:paraId="0000023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Координатора УО:</w:t>
      </w:r>
    </w:p>
    <w:p w:rsidR="00000000" w:rsidDel="00000000" w:rsidP="00000000" w:rsidRDefault="00000000" w:rsidRPr="00000000" w14:paraId="0000023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22791" cy="1520132"/>
            <wp:effectExtent b="12700" l="12700" r="12700" t="12700"/>
            <wp:docPr id="3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4"/>
                    <a:srcRect b="0" l="4840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791" cy="152013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56. Заявка на согласовании в Агентстве. Роль Руководитель УО</w:t>
      </w:r>
    </w:p>
    <w:p w:rsidR="00000000" w:rsidDel="00000000" w:rsidP="00000000" w:rsidRDefault="00000000" w:rsidRPr="00000000" w14:paraId="0000024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данном статусе Координатор УО может оправить заявку на доработку в УО. Редактирование заявки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3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Координатором УО на данном этапе недоступно.</w:t>
      </w:r>
    </w:p>
    <w:p w:rsidR="00000000" w:rsidDel="00000000" w:rsidP="00000000" w:rsidRDefault="00000000" w:rsidRPr="00000000" w14:paraId="0000024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42">
          <w:pPr>
            <w:numPr>
              <w:ilvl w:val="0"/>
              <w:numId w:val="29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отклонена Агентством, отправлена на доработку в УО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4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Данный статус присваивается заявке, если заявка не была согласована Агентством и отправляется на доработку в УО. Или, если Координатор УО самостоятельно «отозвал» согласование заявки на проведение ДЭ.  При отклонении заявки Агентством может быть создано обращение в Тикет-системе (</w:t>
      </w:r>
      <w:hyperlink r:id="rId85">
        <w:r w:rsidDel="00000000" w:rsidR="00000000" w:rsidRPr="00000000">
          <w:rPr>
            <w:color w:val="0000ff"/>
            <w:u w:val="single"/>
            <w:rtl w:val="0"/>
          </w:rPr>
          <w:t xml:space="preserve">https://hd.worldskills.ru/</w:t>
        </w:r>
      </w:hyperlink>
      <w:r w:rsidDel="00000000" w:rsidR="00000000" w:rsidRPr="00000000">
        <w:rPr>
          <w:rtl w:val="0"/>
        </w:rPr>
        <w:t xml:space="preserve">), о чем придет уведомление с указанием причины отправки заявки на доработку.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Куратора ОО:</w:t>
      </w:r>
    </w:p>
    <w:p w:rsidR="00000000" w:rsidDel="00000000" w:rsidP="00000000" w:rsidRDefault="00000000" w:rsidRPr="00000000" w14:paraId="0000024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72374" cy="1418716"/>
            <wp:effectExtent b="12700" l="12700" r="12700" t="12700"/>
            <wp:docPr id="3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6"/>
                    <a:srcRect b="0" l="4853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374" cy="141871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57. Заявка отклонена Агентством, отправлена на доработку в УО. Роль Куратор</w:t>
      </w:r>
    </w:p>
    <w:p w:rsidR="00000000" w:rsidDel="00000000" w:rsidP="00000000" w:rsidRDefault="00000000" w:rsidRPr="00000000" w14:paraId="0000024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пользователя с ролью Руководитель УО (Координатор УО):</w:t>
      </w:r>
    </w:p>
    <w:p w:rsidR="00000000" w:rsidDel="00000000" w:rsidP="00000000" w:rsidRDefault="00000000" w:rsidRPr="00000000" w14:paraId="0000024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671631" cy="1603779"/>
            <wp:effectExtent b="12700" l="12700" r="12700" t="12700"/>
            <wp:docPr id="3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7"/>
                    <a:srcRect b="0" l="3619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1631" cy="160377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58. Заявка отклонена Агентством, отправлена на доработку в УО. Роль Руководитель УО</w:t>
      </w:r>
    </w:p>
    <w:p w:rsidR="00000000" w:rsidDel="00000000" w:rsidP="00000000" w:rsidRDefault="00000000" w:rsidRPr="00000000" w14:paraId="0000024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для Координатора УО над заявкой на данном этапе идентичны доступным действиям над заявкой в статусе «На согласовании в УО» (пункт 1 настоящего списка). </w:t>
      </w:r>
    </w:p>
    <w:sdt>
      <w:sdtPr>
        <w:tag w:val="goog_rdk_15"/>
      </w:sdtPr>
      <w:sdtContent>
        <w:p w:rsidR="00000000" w:rsidDel="00000000" w:rsidP="00000000" w:rsidRDefault="00000000" w:rsidRPr="00000000" w14:paraId="0000024C">
          <w:pPr>
            <w:numPr>
              <w:ilvl w:val="0"/>
              <w:numId w:val="29"/>
            </w:numPr>
            <w:spacing w:after="0" w:before="0" w:line="360" w:lineRule="auto"/>
            <w:ind w:left="720" w:hanging="11.33858267716533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согласована Агентством</w:t>
          </w:r>
        </w:p>
      </w:sdtContent>
    </w:sdt>
    <w:p w:rsidR="00000000" w:rsidDel="00000000" w:rsidP="00000000" w:rsidRDefault="00000000" w:rsidRPr="00000000" w14:paraId="0000024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того, как заявка была согласована Агентством, заявка начинает отображаться также во вкладке «Демонстрационные экзамены и экзаменационные группы», как у пользователя с ролью Куратор, так и у пользователя с ролью Руководитель УО.</w:t>
      </w:r>
    </w:p>
    <w:p w:rsidR="00000000" w:rsidDel="00000000" w:rsidP="00000000" w:rsidRDefault="00000000" w:rsidRPr="00000000" w14:paraId="0000024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662325" cy="3111350"/>
            <wp:effectExtent b="12700" l="12700" r="12700" t="12700"/>
            <wp:docPr id="3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8"/>
                    <a:srcRect b="9560" l="0" r="435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325" cy="31113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59. Вкладка Демонстрационные экзамены и экзаменационные группы</w:t>
      </w:r>
    </w:p>
    <w:p w:rsidR="00000000" w:rsidDel="00000000" w:rsidP="00000000" w:rsidRDefault="00000000" w:rsidRPr="00000000" w14:paraId="0000025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Во вкладке Заявки на ДЭ отображение экзамена будет следующим: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Куратора ОО:</w:t>
      </w:r>
    </w:p>
    <w:p w:rsidR="00000000" w:rsidDel="00000000" w:rsidP="00000000" w:rsidRDefault="00000000" w:rsidRPr="00000000" w14:paraId="00000252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817775" cy="1436126"/>
            <wp:effectExtent b="12700" l="12700" r="12700" t="12700"/>
            <wp:docPr id="32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9"/>
                    <a:srcRect b="0" l="6378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7775" cy="143612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60. Заявка согласована Агентством. Роль Куратор</w:t>
      </w:r>
    </w:p>
    <w:p w:rsidR="00000000" w:rsidDel="00000000" w:rsidP="00000000" w:rsidRDefault="00000000" w:rsidRPr="00000000" w14:paraId="0000025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Координатора УО:</w:t>
      </w:r>
    </w:p>
    <w:p w:rsidR="00000000" w:rsidDel="00000000" w:rsidP="00000000" w:rsidRDefault="00000000" w:rsidRPr="00000000" w14:paraId="0000025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989350" cy="1781911"/>
            <wp:effectExtent b="12700" l="12700" r="12700" t="12700"/>
            <wp:docPr id="359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0"/>
                    <a:srcRect b="0" l="5838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9350" cy="178191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61. Заявка согласована Агентством. Роль Руководитель УО</w:t>
      </w:r>
    </w:p>
    <w:p w:rsidR="00000000" w:rsidDel="00000000" w:rsidP="00000000" w:rsidRDefault="00000000" w:rsidRPr="00000000" w14:paraId="0000025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для Координатора УО над заявкой на данном этапе идентичны доступным действиям над заявкой в статусе «На согласовании в Агентстве». </w:t>
      </w:r>
    </w:p>
    <w:p w:rsidR="00000000" w:rsidDel="00000000" w:rsidP="00000000" w:rsidRDefault="00000000" w:rsidRPr="00000000" w14:paraId="0000025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случае отправки заявки Координатором УО на доработку, заявке присваивается статус «Отклонена Агентством, на доработке в УО». Экзамен в данном случае перестает отображаться во вкладке «Демонстрационные экзамены и экзаменационные группы».</w:t>
      </w:r>
    </w:p>
    <w:p w:rsidR="00000000" w:rsidDel="00000000" w:rsidP="00000000" w:rsidRDefault="00000000" w:rsidRPr="00000000" w14:paraId="0000025A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sz w:val="24"/>
          <w:szCs w:val="24"/>
          <w:vertAlign w:val="baseline"/>
        </w:rPr>
      </w:pPr>
      <w:bookmarkStart w:colFirst="0" w:colLast="0" w:name="_heading=h.3whwml4" w:id="36"/>
      <w:bookmarkEnd w:id="36"/>
      <w:r w:rsidDel="00000000" w:rsidR="00000000" w:rsidRPr="00000000">
        <w:rPr>
          <w:b w:val="1"/>
          <w:rtl w:val="0"/>
        </w:rPr>
        <w:t xml:space="preserve">9</w:t>
      </w:r>
      <w:r w:rsidDel="00000000" w:rsidR="00000000" w:rsidRPr="00000000">
        <w:rPr>
          <w:b w:val="1"/>
          <w:rtl w:val="0"/>
        </w:rPr>
        <w:t xml:space="preserve">.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2"/>
        <w:keepNext w:val="1"/>
        <w:keepLines w:val="1"/>
        <w:spacing w:after="0" w:before="0" w:lineRule="auto"/>
        <w:ind w:firstLine="708.6614173228347"/>
        <w:rPr>
          <w:sz w:val="24"/>
          <w:szCs w:val="24"/>
          <w:vertAlign w:val="baseline"/>
        </w:rPr>
      </w:pPr>
      <w:bookmarkStart w:colFirst="0" w:colLast="0" w:name="_heading=h.2bn6wsx" w:id="37"/>
      <w:bookmarkEnd w:id="37"/>
      <w:r w:rsidDel="00000000" w:rsidR="00000000" w:rsidRPr="00000000">
        <w:rPr>
          <w:b w:val="1"/>
          <w:i w:val="1"/>
          <w:rtl w:val="0"/>
        </w:rPr>
        <w:t xml:space="preserve">9.1. Подготовка к экзамену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того, как заявка на проведение ДЭ переведена в статус «Согласована», остается выполнить всего несколько действий, чтобы начать экзамен:</w:t>
      </w:r>
    </w:p>
    <w:p w:rsidR="00000000" w:rsidDel="00000000" w:rsidP="00000000" w:rsidRDefault="00000000" w:rsidRPr="00000000" w14:paraId="0000025E">
      <w:pPr>
        <w:numPr>
          <w:ilvl w:val="0"/>
          <w:numId w:val="2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Запросить ГЭ ;</w:t>
      </w:r>
    </w:p>
    <w:p w:rsidR="00000000" w:rsidDel="00000000" w:rsidP="00000000" w:rsidRDefault="00000000" w:rsidRPr="00000000" w14:paraId="0000025F">
      <w:pPr>
        <w:numPr>
          <w:ilvl w:val="0"/>
          <w:numId w:val="2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Контроль соблюдения методики ДЭ при назначении ГЭ;</w:t>
      </w:r>
    </w:p>
    <w:sdt>
      <w:sdtPr>
        <w:tag w:val="goog_rdk_16"/>
      </w:sdtPr>
      <w:sdtContent>
        <w:p w:rsidR="00000000" w:rsidDel="00000000" w:rsidP="00000000" w:rsidRDefault="00000000" w:rsidRPr="00000000" w14:paraId="00000260">
          <w:pPr>
            <w:numPr>
              <w:ilvl w:val="0"/>
              <w:numId w:val="25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Добавить ТЭ (обязательно);</w:t>
          </w:r>
        </w:p>
      </w:sdtContent>
    </w:sdt>
    <w:p w:rsidR="00000000" w:rsidDel="00000000" w:rsidP="00000000" w:rsidRDefault="00000000" w:rsidRPr="00000000" w14:paraId="00000261">
      <w:pPr>
        <w:numPr>
          <w:ilvl w:val="0"/>
          <w:numId w:val="2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Добавить ЛЭ (не менее 3 </w:t>
      </w:r>
      <w:r w:rsidDel="00000000" w:rsidR="00000000" w:rsidRPr="00000000">
        <w:rPr>
          <w:rtl w:val="0"/>
        </w:rPr>
        <w:t xml:space="preserve">ЛЭ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262">
      <w:pPr>
        <w:numPr>
          <w:ilvl w:val="0"/>
          <w:numId w:val="2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Прикрепить участников к экзаменационной группе;</w:t>
      </w:r>
    </w:p>
    <w:p w:rsidR="00000000" w:rsidDel="00000000" w:rsidP="00000000" w:rsidRDefault="00000000" w:rsidRPr="00000000" w14:paraId="00000263">
      <w:pPr>
        <w:numPr>
          <w:ilvl w:val="0"/>
          <w:numId w:val="2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Подтвердить проведение ДЭ Координатором УО.</w:t>
      </w:r>
    </w:p>
    <w:p w:rsidR="00000000" w:rsidDel="00000000" w:rsidP="00000000" w:rsidRDefault="00000000" w:rsidRPr="00000000" w14:paraId="00000264">
      <w:pPr>
        <w:pStyle w:val="Heading3"/>
        <w:keepNext w:val="1"/>
        <w:keepLines w:val="1"/>
        <w:spacing w:after="0" w:before="0" w:line="360" w:lineRule="auto"/>
        <w:ind w:firstLine="708.6614173228347"/>
        <w:rPr>
          <w:b w:val="1"/>
          <w:i w:val="1"/>
          <w:color w:val="000000"/>
        </w:rPr>
      </w:pPr>
      <w:bookmarkStart w:colFirst="0" w:colLast="0" w:name="_heading=h.qsh70q" w:id="38"/>
      <w:bookmarkEnd w:id="38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.1.1. Запрос Главного эксперта</w:t>
      </w:r>
    </w:p>
    <w:p w:rsidR="00000000" w:rsidDel="00000000" w:rsidP="00000000" w:rsidRDefault="00000000" w:rsidRPr="00000000" w14:paraId="0000026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запросить ГЭ, необходимо перейти в раздел «Демонстрационные экзамены и экзаменационные группы» и найти экзамен, для которого будет выполняться назначение или запрос (Рис. 62).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314700"/>
            <wp:effectExtent b="12700" l="12700" r="12700" t="12700"/>
            <wp:docPr id="36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62. Выбор экзамена для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выбранном экзамене, в нижней части области экзамена, пользователю доступны 5 функций (Рис. 63):</w:t>
      </w:r>
    </w:p>
    <w:p w:rsidR="00000000" w:rsidDel="00000000" w:rsidP="00000000" w:rsidRDefault="00000000" w:rsidRPr="00000000" w14:paraId="0000026A">
      <w:pPr>
        <w:numPr>
          <w:ilvl w:val="0"/>
          <w:numId w:val="33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Заявка на главного эксперта;</w:t>
      </w:r>
    </w:p>
    <w:sdt>
      <w:sdtPr>
        <w:tag w:val="goog_rdk_17"/>
      </w:sdtPr>
      <w:sdtContent>
        <w:p w:rsidR="00000000" w:rsidDel="00000000" w:rsidP="00000000" w:rsidRDefault="00000000" w:rsidRPr="00000000" w14:paraId="0000026B">
          <w:pPr>
            <w:numPr>
              <w:ilvl w:val="0"/>
              <w:numId w:val="33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Технические эксперты;</w:t>
          </w:r>
        </w:p>
      </w:sdtContent>
    </w:sdt>
    <w:p w:rsidR="00000000" w:rsidDel="00000000" w:rsidP="00000000" w:rsidRDefault="00000000" w:rsidRPr="00000000" w14:paraId="0000026C">
      <w:pPr>
        <w:numPr>
          <w:ilvl w:val="0"/>
          <w:numId w:val="33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Заявка на линейных экспертов;</w:t>
      </w:r>
    </w:p>
    <w:p w:rsidR="00000000" w:rsidDel="00000000" w:rsidP="00000000" w:rsidRDefault="00000000" w:rsidRPr="00000000" w14:paraId="0000026D">
      <w:pPr>
        <w:numPr>
          <w:ilvl w:val="0"/>
          <w:numId w:val="33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Подтвердить проведение экзамена (УО);</w:t>
      </w:r>
    </w:p>
    <w:p w:rsidR="00000000" w:rsidDel="00000000" w:rsidP="00000000" w:rsidRDefault="00000000" w:rsidRPr="00000000" w14:paraId="0000026E">
      <w:pPr>
        <w:numPr>
          <w:ilvl w:val="0"/>
          <w:numId w:val="33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Участники.</w:t>
      </w:r>
    </w:p>
    <w:p w:rsidR="00000000" w:rsidDel="00000000" w:rsidP="00000000" w:rsidRDefault="00000000" w:rsidRPr="00000000" w14:paraId="0000026F">
      <w:p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36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63. Функции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карточке ДЭ можно увидеть информацию о количестве участников НОК и по плану, эти данные расположены возле ссылки «Участники» (Рис. 64).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90700"/>
            <wp:effectExtent b="12700" l="12700" r="12700" t="12700"/>
            <wp:docPr id="36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64 Отображение кол-ва участников НОК и по плану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назначить </w:t>
      </w:r>
      <w:r w:rsidDel="00000000" w:rsidR="00000000" w:rsidRPr="00000000">
        <w:rPr>
          <w:rtl w:val="0"/>
        </w:rPr>
        <w:t xml:space="preserve">ГЭ</w:t>
      </w:r>
      <w:r w:rsidDel="00000000" w:rsidR="00000000" w:rsidRPr="00000000">
        <w:rPr>
          <w:rtl w:val="0"/>
        </w:rPr>
        <w:t xml:space="preserve"> на экзамен, необходимо нажать на ссылку (кнопку) «Заявка на главного эксперта».</w:t>
      </w:r>
    </w:p>
    <w:p w:rsidR="00000000" w:rsidDel="00000000" w:rsidP="00000000" w:rsidRDefault="00000000" w:rsidRPr="00000000" w14:paraId="0000027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поиска и выбора ГЭ экзамена </w:t>
        <w:br w:type="textWrapping"/>
        <w:t xml:space="preserve">(Рис. 65). Кнопка «Заявка без кандидатуры отсутствует».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146300"/>
            <wp:effectExtent b="12700" l="12700" r="12700" t="12700"/>
            <wp:docPr id="36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65. Окно назначения Главного эксперта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назначить ГЭ необходимо в строке поиска ввести Ф.И.О. эксперта, которого планируется назначить, а далее кнопку «Отправить заявку».</w:t>
      </w:r>
    </w:p>
    <w:p w:rsidR="00000000" w:rsidDel="00000000" w:rsidP="00000000" w:rsidRDefault="00000000" w:rsidRPr="00000000" w14:paraId="0000027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на ДЭ был установлен чекбокс «Удаленное присутствие одного или нескольких экспертов (ГЭ или ЛЭ)», то у ГЭ отображается признак «Дистанционный (удаленный) формат» (Рис. 66).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302000"/>
            <wp:effectExtent b="12700" l="12700" r="12700" t="12700"/>
            <wp:docPr id="366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66. Наличие признака «Дистанционный (удаленный) формат» у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отправки заявки статус ГЭ изменится на «Запрошен, не утвержден (дата запроса)» (Рис. 67). Заявка будет ожидать согласования в Агентстве.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36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67. Статус заявки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подтверждения кандидатуры ГЭ департаментом Демонстрационного экзамена Агентства Ворлдскиллс Россия, статус ГЭ изменится на «Согласован (дата утверждения)» (Рис. 68).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36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68. Статус заявки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для ГЭ выбрано «Дистанционный (удаленный) формат», то отображается информация об этом на карточке ДЭ (Рис. 69).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54200"/>
            <wp:effectExtent b="12700" l="12700" r="12700" t="12700"/>
            <wp:docPr id="36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69. Отображение «Дистанционный (удаленный) формат»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Style w:val="Heading3"/>
        <w:keepNext w:val="1"/>
        <w:keepLines w:val="1"/>
        <w:spacing w:after="0" w:before="0" w:line="360" w:lineRule="auto"/>
        <w:ind w:firstLine="708.6614173228347"/>
        <w:rPr>
          <w:sz w:val="24"/>
          <w:szCs w:val="24"/>
          <w:vertAlign w:val="baseline"/>
        </w:rPr>
      </w:pPr>
      <w:bookmarkStart w:colFirst="0" w:colLast="0" w:name="_heading=h.3as4poj" w:id="39"/>
      <w:bookmarkEnd w:id="39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.1.2. Контроль соблюдения методики ДЭ при назначении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проведения контроля соблюдения методики ДЭ при назначении ГЭ, Руководителю УО следует войти во вкладку «Демонстрационные экзамены и экзаменационные группы» в левом боковом меню, откроется страница, содержащая все демонстрационные экзамены, доступные для Координатора УО (Рис. 70).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59100"/>
            <wp:effectExtent b="12700" l="12700" r="12700" t="12700"/>
            <wp:docPr id="37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70. Внешний вид страницы «Демонстрационные экзамены и экзаменационные группы»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рядом с надписью «Статус ГЭ» отображается текущий статус у ГЭ, его Ф.И.О. и даты запроса ГЭ, выбранного на текущий момент и подтверждения последнего </w:t>
      </w:r>
      <w:r w:rsidDel="00000000" w:rsidR="00000000" w:rsidRPr="00000000">
        <w:rPr>
          <w:rtl w:val="0"/>
        </w:rPr>
        <w:t xml:space="preserve">ГЭ</w:t>
      </w:r>
      <w:r w:rsidDel="00000000" w:rsidR="00000000" w:rsidRPr="00000000">
        <w:rPr>
          <w:rtl w:val="0"/>
        </w:rPr>
        <w:t xml:space="preserve"> на экзамен. Существует три типа статусов:</w:t>
      </w:r>
    </w:p>
    <w:p w:rsidR="00000000" w:rsidDel="00000000" w:rsidP="00000000" w:rsidRDefault="00000000" w:rsidRPr="00000000" w14:paraId="00000293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«Не запрошен»;</w:t>
      </w:r>
    </w:p>
    <w:p w:rsidR="00000000" w:rsidDel="00000000" w:rsidP="00000000" w:rsidRDefault="00000000" w:rsidRPr="00000000" w14:paraId="00000294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«Запрошен, не утвержден (дата запроса)»;</w:t>
      </w:r>
    </w:p>
    <w:p w:rsidR="00000000" w:rsidDel="00000000" w:rsidP="00000000" w:rsidRDefault="00000000" w:rsidRPr="00000000" w14:paraId="00000295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«Согласован (дата утверждения)».</w:t>
      </w:r>
    </w:p>
    <w:p w:rsidR="00000000" w:rsidDel="00000000" w:rsidP="00000000" w:rsidRDefault="00000000" w:rsidRPr="00000000" w14:paraId="00000296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просмотра истории назначения главных экспертов следует нажать на иконку </w:t>
      </w:r>
      <w:r w:rsidDel="00000000" w:rsidR="00000000" w:rsidRPr="00000000">
        <w:rPr/>
        <w:drawing>
          <wp:inline distB="114300" distT="114300" distL="114300" distR="114300">
            <wp:extent cx="190500" cy="205740"/>
            <wp:effectExtent b="0" l="0" r="0" t="0"/>
            <wp:docPr id="358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расположенную возле текущего статуса ГЭ (Рис. 71).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65300"/>
            <wp:effectExtent b="12700" l="12700" r="12700" t="12700"/>
            <wp:docPr id="34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71. Расположение кнопки с историей изменений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данную иконку отобразится всплывающее окно «История назначения Главных экспертов», которое содержит таблицу с хронологией изменений ГЭ в выбранном экзамене (Рис. 72). В таблице содержатся такие данные:</w:t>
      </w:r>
    </w:p>
    <w:p w:rsidR="00000000" w:rsidDel="00000000" w:rsidP="00000000" w:rsidRDefault="00000000" w:rsidRPr="00000000" w14:paraId="0000029B">
      <w:pPr>
        <w:numPr>
          <w:ilvl w:val="0"/>
          <w:numId w:val="4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внесения изменений;</w:t>
      </w:r>
    </w:p>
    <w:p w:rsidR="00000000" w:rsidDel="00000000" w:rsidP="00000000" w:rsidRDefault="00000000" w:rsidRPr="00000000" w14:paraId="0000029C">
      <w:pPr>
        <w:numPr>
          <w:ilvl w:val="0"/>
          <w:numId w:val="4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назначаемого/снимаемого главного эксперта;</w:t>
      </w:r>
    </w:p>
    <w:p w:rsidR="00000000" w:rsidDel="00000000" w:rsidP="00000000" w:rsidRDefault="00000000" w:rsidRPr="00000000" w14:paraId="0000029D">
      <w:pPr>
        <w:numPr>
          <w:ilvl w:val="0"/>
          <w:numId w:val="4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операции, который проводился;</w:t>
      </w:r>
    </w:p>
    <w:p w:rsidR="00000000" w:rsidDel="00000000" w:rsidP="00000000" w:rsidRDefault="00000000" w:rsidRPr="00000000" w14:paraId="0000029E">
      <w:pPr>
        <w:numPr>
          <w:ilvl w:val="0"/>
          <w:numId w:val="4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исполнителя, совершившего операцию.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133600"/>
            <wp:effectExtent b="12700" l="12700" r="12700" t="12700"/>
            <wp:docPr id="34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72. Внешний вид всплывающего окна «История назначения Главных экспертов»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Style w:val="Heading3"/>
        <w:keepNext w:val="1"/>
        <w:keepLines w:val="1"/>
        <w:spacing w:after="0" w:before="0" w:lineRule="auto"/>
        <w:ind w:firstLine="708.6614173228347"/>
        <w:rPr>
          <w:b w:val="1"/>
          <w:i w:val="1"/>
          <w:color w:val="000000"/>
        </w:rPr>
      </w:pPr>
      <w:bookmarkStart w:colFirst="0" w:colLast="0" w:name="_heading=h.1pxezwc" w:id="40"/>
      <w:bookmarkEnd w:id="40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.1.3. Добавление технических экспертов в экзамен</w:t>
      </w:r>
    </w:p>
    <w:p w:rsidR="00000000" w:rsidDel="00000000" w:rsidP="00000000" w:rsidRDefault="00000000" w:rsidRPr="00000000" w14:paraId="000002A3">
      <w:pPr>
        <w:spacing w:after="0" w:before="0" w:line="360" w:lineRule="auto"/>
        <w:ind w:firstLine="708.6614173228347"/>
        <w:jc w:val="both"/>
        <w:rPr>
          <w:color w:val="76923c"/>
        </w:rPr>
      </w:pPr>
      <w:r w:rsidDel="00000000" w:rsidR="00000000" w:rsidRPr="00000000">
        <w:rPr>
          <w:rtl w:val="0"/>
        </w:rPr>
        <w:t xml:space="preserve">Добавление ТЭ в экзамен является обязательным требованием.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ТЭ пользователю необходимо перейти по ссылке (кнопке) «Технические эксперты».</w:t>
      </w:r>
    </w:p>
    <w:p w:rsidR="00000000" w:rsidDel="00000000" w:rsidP="00000000" w:rsidRDefault="00000000" w:rsidRPr="00000000" w14:paraId="000002A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выбора Технических экспертов </w:t>
        <w:br w:type="textWrapping"/>
        <w:t xml:space="preserve">(Рис. 73).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19750" cy="3194596"/>
            <wp:effectExtent b="12700" l="12700" r="12700" t="12700"/>
            <wp:docPr id="34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3"/>
                    <a:srcRect b="1836" l="1161" r="886" t="189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945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73 Окно заявки на Технических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поле поиска Технического эксперта нужный пользователь не находится (ни по ФИО, ни по email), вероятно, он не зарегистрирован в ЦП. Для регистрации нового пользователя на ЦП Куратор ОО или Координатор УО может воспользоваться механизмом добавления обучающихся в учебную группу и через него создать нового пользователя в системе. </w:t>
      </w:r>
    </w:p>
    <w:p w:rsidR="00000000" w:rsidDel="00000000" w:rsidP="00000000" w:rsidRDefault="00000000" w:rsidRPr="00000000" w14:paraId="000002AA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Порядок действий для добавления нового пользователя в ЦП:</w:t>
      </w:r>
    </w:p>
    <w:p w:rsidR="00000000" w:rsidDel="00000000" w:rsidP="00000000" w:rsidRDefault="00000000" w:rsidRPr="00000000" w14:paraId="000002AB">
      <w:pPr>
        <w:numPr>
          <w:ilvl w:val="0"/>
          <w:numId w:val="46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Пользователь с ролью Куратор ОО или Руководитель УО (Координатор УО) создаёт учебную группу в рамках образовательной организации с произвольным названием (например, “технические эксперты”);</w:t>
      </w:r>
    </w:p>
    <w:p w:rsidR="00000000" w:rsidDel="00000000" w:rsidP="00000000" w:rsidRDefault="00000000" w:rsidRPr="00000000" w14:paraId="000002AC">
      <w:pPr>
        <w:numPr>
          <w:ilvl w:val="0"/>
          <w:numId w:val="46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Путем загрузки .xlsx - файла новый пользователь добавляется в данную учебную группу. После чего пользователь будет добавлен на Цифровую платформу WSR, а самому пользователю на почту придёт письмо со ссылкой для активации аккаунта на Цифровой платформе WSR ;</w:t>
      </w:r>
    </w:p>
    <w:p w:rsidR="00000000" w:rsidDel="00000000" w:rsidP="00000000" w:rsidRDefault="00000000" w:rsidRPr="00000000" w14:paraId="000002AD">
      <w:pPr>
        <w:numPr>
          <w:ilvl w:val="0"/>
          <w:numId w:val="46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Удалите созданных участников (ТЭ) из временной учебной группы “Технические эксперты”, а затем удалите саму группу. При удалении группы “Технические эксперты” созданные пользователи останутся в системе. Удалить Технических экспертов из учебной группы нужно для того, чтобы они не считались обучающимися.</w:t>
      </w:r>
    </w:p>
    <w:p w:rsidR="00000000" w:rsidDel="00000000" w:rsidP="00000000" w:rsidRDefault="00000000" w:rsidRPr="00000000" w14:paraId="000002AE">
      <w:pPr>
        <w:spacing w:after="0" w:before="0" w:line="360" w:lineRule="auto"/>
        <w:ind w:left="0" w:firstLine="708.6614173228347"/>
        <w:rPr/>
      </w:pPr>
      <w:bookmarkStart w:colFirst="0" w:colLast="0" w:name="_heading=h.nrem26eq4sz4" w:id="41"/>
      <w:bookmarkEnd w:id="41"/>
      <w:r w:rsidDel="00000000" w:rsidR="00000000" w:rsidRPr="00000000">
        <w:rPr>
          <w:rtl w:val="0"/>
        </w:rPr>
        <w:t xml:space="preserve">После этого пользователя можно назначить Техническим экспертом для данного экзамена.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ТЭ из списка добавленных, необходимо нажать кнопку «Удалить».</w:t>
      </w:r>
    </w:p>
    <w:p w:rsidR="00000000" w:rsidDel="00000000" w:rsidP="00000000" w:rsidRDefault="00000000" w:rsidRPr="00000000" w14:paraId="000002B0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  <w:color w:val="000000"/>
        </w:rPr>
      </w:pPr>
      <w:bookmarkStart w:colFirst="0" w:colLast="0" w:name="_heading=h.pztehrye4dw4" w:id="42"/>
      <w:bookmarkEnd w:id="42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.1.4. Подача заявки на линейных экспертов экзамена</w:t>
      </w:r>
    </w:p>
    <w:p w:rsidR="00000000" w:rsidDel="00000000" w:rsidP="00000000" w:rsidRDefault="00000000" w:rsidRPr="00000000" w14:paraId="000002B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ЛЭ пользователю необходимо перейти по ссылке (кнопке) «Заявка на линейных экспертов».</w:t>
      </w:r>
    </w:p>
    <w:p w:rsidR="00000000" w:rsidDel="00000000" w:rsidP="00000000" w:rsidRDefault="00000000" w:rsidRPr="00000000" w14:paraId="000002B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выбора ЛЭ (поиск ЛЭ из других регионов для пользователя </w:t>
      </w:r>
      <w:r w:rsidDel="00000000" w:rsidR="00000000" w:rsidRPr="00000000">
        <w:rPr>
          <w:color w:val="1d1c1d"/>
          <w:highlight w:val="white"/>
          <w:rtl w:val="0"/>
        </w:rPr>
        <w:t xml:space="preserve">с ролью Руководитель УО (Координатор УО</w:t>
      </w:r>
      <w:r w:rsidDel="00000000" w:rsidR="00000000" w:rsidRPr="00000000">
        <w:rPr>
          <w:rtl w:val="0"/>
        </w:rPr>
        <w:t xml:space="preserve">) и отправка их на согласование ГЭ (Рис. 74).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38800" cy="4086225"/>
            <wp:effectExtent b="12700" l="12700" r="12700" t="12700"/>
            <wp:docPr id="35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04"/>
                    <a:srcRect b="1361" l="830" r="888" t="11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862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74 Окно заявки на Линейных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согласования главным экспертом ЛЭ статус будет изменен на «Подтвержден ГЭ».</w:t>
      </w:r>
    </w:p>
    <w:p w:rsidR="00000000" w:rsidDel="00000000" w:rsidP="00000000" w:rsidRDefault="00000000" w:rsidRPr="00000000" w14:paraId="000002B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на ДЭ был установлен чекбокс «Удаленное присутствие одного или нескольких экспертов (ГЭ или ЛЭ)», то у линейных экспертов отображается признак «Дистанционный (удаленный) формат»</w:t>
        <w:br w:type="textWrapping"/>
        <w:t xml:space="preserve">(Рис. 75).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575463" cy="4076700"/>
            <wp:effectExtent b="12700" l="12700" r="12700" t="12700"/>
            <wp:docPr id="35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5"/>
                    <a:srcRect b="1360" l="1029" r="922" t="1363"/>
                    <a:stretch>
                      <a:fillRect/>
                    </a:stretch>
                  </pic:blipFill>
                  <pic:spPr>
                    <a:xfrm>
                      <a:off x="0" y="0"/>
                      <a:ext cx="5575463" cy="407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75 Наличие признака «Дистанционный (удаленный) формат» у ЛЭ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Style w:val="Heading3"/>
        <w:keepNext w:val="1"/>
        <w:keepLines w:val="1"/>
        <w:spacing w:after="0" w:before="0" w:lineRule="auto"/>
        <w:ind w:firstLine="708.6614173228347"/>
        <w:rPr>
          <w:b w:val="1"/>
          <w:i w:val="1"/>
          <w:color w:val="000000"/>
        </w:rPr>
      </w:pPr>
      <w:bookmarkStart w:colFirst="0" w:colLast="0" w:name="_heading=h.2p2csry" w:id="43"/>
      <w:bookmarkEnd w:id="43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.1.5. Добавление участников в экзамен</w:t>
      </w:r>
    </w:p>
    <w:p w:rsidR="00000000" w:rsidDel="00000000" w:rsidP="00000000" w:rsidRDefault="00000000" w:rsidRPr="00000000" w14:paraId="000002B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участников в экзамен, необходимо перейти по ссылке «Участники» и нажать на поле одной из предложенных смен.</w:t>
      </w:r>
    </w:p>
    <w:p w:rsidR="00000000" w:rsidDel="00000000" w:rsidP="00000000" w:rsidRDefault="00000000" w:rsidRPr="00000000" w14:paraId="000002B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сводных карточках отображается плановое и фактическое количество участников, также и для НОК (Рис. 76).</w:t>
      </w:r>
    </w:p>
    <w:p w:rsidR="00000000" w:rsidDel="00000000" w:rsidP="00000000" w:rsidRDefault="00000000" w:rsidRPr="00000000" w14:paraId="000002B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65300"/>
            <wp:effectExtent b="12700" l="12700" r="12700" t="12700"/>
            <wp:docPr id="35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76 Отображение планового и фактического количества участников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8"/>
      </w:sdtPr>
      <w:sdtContent>
        <w:p w:rsidR="00000000" w:rsidDel="00000000" w:rsidP="00000000" w:rsidRDefault="00000000" w:rsidRPr="00000000" w14:paraId="000002C2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Пользователю станет доступен экран «Управления экзаменационными группами» экзамена (Рис. 77).</w:t>
          </w:r>
        </w:p>
      </w:sdtContent>
    </w:sdt>
    <w:p w:rsidR="00000000" w:rsidDel="00000000" w:rsidP="00000000" w:rsidRDefault="00000000" w:rsidRPr="00000000" w14:paraId="000002C3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705100"/>
            <wp:effectExtent b="12700" l="12700" r="12700" t="12700"/>
            <wp:docPr id="35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77 Управление экзаменационными группами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C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ДЭ с НОК в карточке участника есть возможность прикрепить файл формата .pdf с заявлением на НОК (Рис. 78).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578100"/>
            <wp:effectExtent b="12700" l="12700" r="12700" t="12700"/>
            <wp:docPr id="35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78 Кнопка для загрузки заявления НОК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добавить участников в экзамен, необходимо напротив участника нажать кнопку «Прикрепить к экз. группе», которая становится активной после того, как участник подтвердит свою электронную почту (Рис. 79).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65763" cy="1152525"/>
            <wp:effectExtent b="12700" l="12700" r="12700" t="12700"/>
            <wp:docPr id="35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9"/>
                    <a:srcRect b="0" l="48062" r="0" t="74088"/>
                    <a:stretch>
                      <a:fillRect/>
                    </a:stretch>
                  </pic:blipFill>
                  <pic:spPr>
                    <a:xfrm>
                      <a:off x="0" y="0"/>
                      <a:ext cx="5465763" cy="11525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79 Добавить участника в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добавления участника в экзамен, кнопка изменит вид, отобразив тем самым, что участник добавлен в экзамен (Рис. 80).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39392" cy="1352550"/>
            <wp:effectExtent b="12700" l="12700" r="12700" t="12700"/>
            <wp:docPr id="34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0"/>
                    <a:srcRect b="0" l="48062" r="0" t="69629"/>
                    <a:stretch>
                      <a:fillRect/>
                    </a:stretch>
                  </pic:blipFill>
                  <pic:spPr>
                    <a:xfrm>
                      <a:off x="0" y="0"/>
                      <a:ext cx="5439392" cy="13525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80. Участники добавлены в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Теперь участники добавлены в экзамен. В случае, если необходимо убрать участника из экзамена, то необходимо воспользоваться кнопкой «Открепить от экз. группы».</w:t>
      </w:r>
    </w:p>
    <w:p w:rsidR="00000000" w:rsidDel="00000000" w:rsidP="00000000" w:rsidRDefault="00000000" w:rsidRPr="00000000" w14:paraId="000002D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перехода к просмотру профиля участника в новой вкладке необходимо нажать на его Ф.И.О. (Рис. 81).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438400"/>
            <wp:effectExtent b="12700" l="12700" r="12700" t="12700"/>
            <wp:docPr id="34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81. Ф.И.О. участника, доступное для нажатия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При наведении курсора мышки на иконку </w:t>
      </w:r>
      <w:r w:rsidDel="00000000" w:rsidR="00000000" w:rsidRPr="00000000">
        <w:rPr/>
        <w:drawing>
          <wp:inline distB="114300" distT="114300" distL="114300" distR="114300">
            <wp:extent cx="190500" cy="209550"/>
            <wp:effectExtent b="0" l="0" r="0" t="0"/>
            <wp:docPr id="388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расположенную возле Ф.И.О. участника, отображаются проценты заполненности профиля (Рис. 82).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333193" cy="2374900"/>
            <wp:effectExtent b="12700" l="12700" r="12700" t="12700"/>
            <wp:docPr id="390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13"/>
                    <a:srcRect b="0" l="468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193" cy="2374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82. Отображение процента заполненности профиля участника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была установлена галочка «Участники присутствуют на ДЭ дистанционно (удаленно)», то при просмотре ДЭ отображается статус, указывающий на это (Рис. 83).</w:t>
      </w:r>
    </w:p>
    <w:p w:rsidR="00000000" w:rsidDel="00000000" w:rsidP="00000000" w:rsidRDefault="00000000" w:rsidRPr="00000000" w14:paraId="000002D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043488" cy="1365595"/>
            <wp:effectExtent b="12700" l="12700" r="12700" t="12700"/>
            <wp:docPr id="391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136559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83 Отображение признака «Участники присутствуют на ДЭ дистанционно (удаленно)»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Style w:val="Heading3"/>
        <w:keepNext w:val="1"/>
        <w:keepLines w:val="1"/>
        <w:spacing w:after="0" w:before="0" w:lineRule="auto"/>
        <w:ind w:firstLine="708.6614173228347"/>
        <w:rPr/>
      </w:pPr>
      <w:bookmarkStart w:colFirst="0" w:colLast="0" w:name="_heading=h.147n2zr" w:id="44"/>
      <w:bookmarkEnd w:id="44"/>
      <w:r w:rsidDel="00000000" w:rsidR="00000000" w:rsidRPr="00000000">
        <w:rPr>
          <w:b w:val="1"/>
          <w:i w:val="1"/>
          <w:color w:val="000000"/>
          <w:rtl w:val="0"/>
        </w:rPr>
        <w:t xml:space="preserve">9.</w:t>
      </w:r>
      <w:r w:rsidDel="00000000" w:rsidR="00000000" w:rsidRPr="00000000">
        <w:rPr>
          <w:b w:val="1"/>
          <w:i w:val="1"/>
          <w:color w:val="000000"/>
          <w:rtl w:val="0"/>
        </w:rPr>
        <w:t xml:space="preserve">1.6. Подтверждение проведения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подтвердить проведение экзамена должны быть соблюдены следующие условия:</w:t>
      </w:r>
    </w:p>
    <w:p w:rsidR="00000000" w:rsidDel="00000000" w:rsidP="00000000" w:rsidRDefault="00000000" w:rsidRPr="00000000" w14:paraId="000002E1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главный эксперт запрошен и утвержден;</w:t>
      </w:r>
    </w:p>
    <w:sdt>
      <w:sdtPr>
        <w:tag w:val="goog_rdk_19"/>
      </w:sdtPr>
      <w:sdtContent>
        <w:p w:rsidR="00000000" w:rsidDel="00000000" w:rsidP="00000000" w:rsidRDefault="00000000" w:rsidRPr="00000000" w14:paraId="000002E2">
          <w:pPr>
            <w:numPr>
              <w:ilvl w:val="0"/>
              <w:numId w:val="9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технические эксперты добавлены (обязательно);</w:t>
          </w:r>
        </w:p>
      </w:sdtContent>
    </w:sdt>
    <w:p w:rsidR="00000000" w:rsidDel="00000000" w:rsidP="00000000" w:rsidRDefault="00000000" w:rsidRPr="00000000" w14:paraId="000002E3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линейные эксперты запрошены и назначены;</w:t>
      </w:r>
    </w:p>
    <w:p w:rsidR="00000000" w:rsidDel="00000000" w:rsidP="00000000" w:rsidRDefault="00000000" w:rsidRPr="00000000" w14:paraId="000002E4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 добавлены в экзамен;</w:t>
      </w:r>
    </w:p>
    <w:sdt>
      <w:sdtPr>
        <w:tag w:val="goog_rdk_20"/>
      </w:sdtPr>
      <w:sdtContent>
        <w:p w:rsidR="00000000" w:rsidDel="00000000" w:rsidP="00000000" w:rsidRDefault="00000000" w:rsidRPr="00000000" w14:paraId="000002E5">
          <w:pPr>
            <w:numPr>
              <w:ilvl w:val="0"/>
              <w:numId w:val="9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в профилях участников заполнены обязательные поля (ФИО, ГИА 9/11, СНИЛС);</w:t>
          </w:r>
        </w:p>
      </w:sdtContent>
    </w:sdt>
    <w:p w:rsidR="00000000" w:rsidDel="00000000" w:rsidP="00000000" w:rsidRDefault="00000000" w:rsidRPr="00000000" w14:paraId="000002E6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ЦПДЭ имеет аккредитацию.</w:t>
      </w:r>
    </w:p>
    <w:p w:rsidR="00000000" w:rsidDel="00000000" w:rsidP="00000000" w:rsidRDefault="00000000" w:rsidRPr="00000000" w14:paraId="000002E7">
      <w:pPr>
        <w:spacing w:after="0" w:before="0" w:line="360" w:lineRule="auto"/>
        <w:ind w:left="1134" w:hanging="425.338582677165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соблюдении всех условий Координатор УО может воспользоваться функцией «Подтвердить проведение экзамена (УО)». Для этого необходимо нажать по ссылке (кнопке) «Подтвердить проведение экзамена (УО)» (Рис. 84).</w:t>
      </w:r>
    </w:p>
    <w:tbl>
      <w:tblPr>
        <w:tblStyle w:val="Table4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9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В случае, если экзамену присвоена метка «Удаленное присутствие одного или нескольких экспертов (ГЭ или ЛЭ)», экзамен может быть подтвержден УО </w:t>
            </w:r>
            <w:r w:rsidDel="00000000" w:rsidR="00000000" w:rsidRPr="00000000">
              <w:rPr>
                <w:u w:val="single"/>
                <w:rtl w:val="0"/>
              </w:rPr>
              <w:t xml:space="preserve">без утвержденных экспертов (линейных экспертов)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EA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Если на такой ДЭ, как описан выше, </w:t>
            </w:r>
            <w:r w:rsidDel="00000000" w:rsidR="00000000" w:rsidRPr="00000000">
              <w:rPr>
                <w:u w:val="single"/>
                <w:rtl w:val="0"/>
              </w:rPr>
              <w:t xml:space="preserve">не назначено и не подтверждено ни одного ЛЭ</w:t>
            </w:r>
            <w:r w:rsidDel="00000000" w:rsidR="00000000" w:rsidRPr="00000000">
              <w:rPr>
                <w:rtl w:val="0"/>
              </w:rPr>
              <w:t xml:space="preserve">, то выводится информационное сообщение о том, что линейные эксперты отсутствуют или не подтверждены. После получения данного уведомления УО все же может подтвердить экзамен.</w:t>
            </w:r>
          </w:p>
        </w:tc>
      </w:tr>
    </w:tbl>
    <w:p w:rsidR="00000000" w:rsidDel="00000000" w:rsidP="00000000" w:rsidRDefault="00000000" w:rsidRPr="00000000" w14:paraId="000002EB">
      <w:pPr>
        <w:spacing w:after="0" w:before="0" w:line="36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397000"/>
            <wp:effectExtent b="12700" l="12700" r="12700" t="12700"/>
            <wp:docPr id="392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15"/>
                    <a:srcRect b="8050" l="0" r="0" t="1586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84 Подтвердить проведение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подтверждения экзамена ссылка (кнопка) станет недоступной.</w:t>
      </w:r>
    </w:p>
    <w:p w:rsidR="00000000" w:rsidDel="00000000" w:rsidP="00000000" w:rsidRDefault="00000000" w:rsidRPr="00000000" w14:paraId="000002F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отмены проведения экзамена необходимо направить обращение в Агентство.</w:t>
      </w:r>
    </w:p>
    <w:p w:rsidR="00000000" w:rsidDel="00000000" w:rsidP="00000000" w:rsidRDefault="00000000" w:rsidRPr="00000000" w14:paraId="000002F1">
      <w:pPr>
        <w:pStyle w:val="Heading2"/>
        <w:keepNext w:val="1"/>
        <w:keepLines w:val="1"/>
        <w:spacing w:after="0" w:before="0" w:lineRule="auto"/>
        <w:ind w:firstLine="708.6614173228347"/>
        <w:rPr>
          <w:b w:val="1"/>
          <w:i w:val="1"/>
        </w:rPr>
      </w:pPr>
      <w:bookmarkStart w:colFirst="0" w:colLast="0" w:name="_heading=h.3o7alnk" w:id="45"/>
      <w:bookmarkEnd w:id="45"/>
      <w:r w:rsidDel="00000000" w:rsidR="00000000" w:rsidRPr="00000000">
        <w:rPr>
          <w:b w:val="1"/>
          <w:i w:val="1"/>
          <w:rtl w:val="0"/>
        </w:rPr>
        <w:t xml:space="preserve">9</w:t>
      </w:r>
      <w:r w:rsidDel="00000000" w:rsidR="00000000" w:rsidRPr="00000000">
        <w:rPr>
          <w:b w:val="1"/>
          <w:i w:val="1"/>
          <w:rtl w:val="0"/>
        </w:rPr>
        <w:t xml:space="preserve">.2. Проведение экзамена</w:t>
      </w:r>
    </w:p>
    <w:p w:rsidR="00000000" w:rsidDel="00000000" w:rsidP="00000000" w:rsidRDefault="00000000" w:rsidRPr="00000000" w14:paraId="000002F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Следующим этапом проведения экзамена является работа ГЭ, который выполняет следующие действия:</w:t>
      </w:r>
    </w:p>
    <w:p w:rsidR="00000000" w:rsidDel="00000000" w:rsidP="00000000" w:rsidRDefault="00000000" w:rsidRPr="00000000" w14:paraId="000002F3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назначает ЛЭ;</w:t>
      </w:r>
    </w:p>
    <w:p w:rsidR="00000000" w:rsidDel="00000000" w:rsidP="00000000" w:rsidRDefault="00000000" w:rsidRPr="00000000" w14:paraId="000002F4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подтверждает присутствие участников экзамена;</w:t>
      </w:r>
    </w:p>
    <w:p w:rsidR="00000000" w:rsidDel="00000000" w:rsidP="00000000" w:rsidRDefault="00000000" w:rsidRPr="00000000" w14:paraId="000002F5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загружает в систему «Акт готовности площадки» и «Отчет ГЭ по итогам проведения ДЭ» по итогам проведения демонстрационного экзамена;</w:t>
      </w:r>
    </w:p>
    <w:p w:rsidR="00000000" w:rsidDel="00000000" w:rsidP="00000000" w:rsidRDefault="00000000" w:rsidRPr="00000000" w14:paraId="000002F6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подтверждает проведение экзамена;</w:t>
      </w:r>
    </w:p>
    <w:p w:rsidR="00000000" w:rsidDel="00000000" w:rsidP="00000000" w:rsidRDefault="00000000" w:rsidRPr="00000000" w14:paraId="000002F7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скачивает задание для ДЭ;</w:t>
      </w:r>
    </w:p>
    <w:p w:rsidR="00000000" w:rsidDel="00000000" w:rsidP="00000000" w:rsidRDefault="00000000" w:rsidRPr="00000000" w14:paraId="000002F8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выполняет переход в систему CIS из ЦП WSR и выполняет ввод оценок экзамена в систему CIS;</w:t>
      </w:r>
    </w:p>
    <w:p w:rsidR="00000000" w:rsidDel="00000000" w:rsidP="00000000" w:rsidRDefault="00000000" w:rsidRPr="00000000" w14:paraId="000002F9">
      <w:pPr>
        <w:numPr>
          <w:ilvl w:val="0"/>
          <w:numId w:val="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импортирует результаты из CIS в ЦП WSR.</w:t>
      </w:r>
    </w:p>
    <w:p w:rsidR="00000000" w:rsidDel="00000000" w:rsidP="00000000" w:rsidRDefault="00000000" w:rsidRPr="00000000" w14:paraId="000002F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рисунке 85 показан вид системы, после выполнения действий ГЭ для запуска ДЭ.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882900"/>
            <wp:effectExtent b="12700" l="12700" r="12700" t="12700"/>
            <wp:docPr id="393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85 Демонстрационный экзамен в активном состоянии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Style w:val="Heading2"/>
        <w:keepNext w:val="1"/>
        <w:keepLines w:val="1"/>
        <w:tabs>
          <w:tab w:val="right" w:pos="9025"/>
        </w:tabs>
        <w:spacing w:after="0" w:before="0" w:line="360" w:lineRule="auto"/>
        <w:ind w:left="0" w:firstLine="708.6614173228347"/>
        <w:rPr>
          <w:sz w:val="24"/>
          <w:szCs w:val="24"/>
          <w:vertAlign w:val="baseline"/>
        </w:rPr>
      </w:pPr>
      <w:bookmarkStart w:colFirst="0" w:colLast="0" w:name="_heading=h.ky6fpumncd31" w:id="46"/>
      <w:bookmarkEnd w:id="46"/>
      <w:r w:rsidDel="00000000" w:rsidR="00000000" w:rsidRPr="00000000">
        <w:rPr>
          <w:b w:val="1"/>
          <w:i w:val="1"/>
          <w:rtl w:val="0"/>
        </w:rPr>
        <w:t xml:space="preserve">9</w:t>
      </w:r>
      <w:r w:rsidDel="00000000" w:rsidR="00000000" w:rsidRPr="00000000">
        <w:rPr>
          <w:b w:val="1"/>
          <w:i w:val="1"/>
          <w:rtl w:val="0"/>
        </w:rPr>
        <w:t xml:space="preserve">.3. Организация видеонаблюдения в Центре проведения демонстрационного экзамена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Организация прямых трансляций хода проведения демонстрационного экзамена, в том числе с использованием общедоступных интернет ресурсов, рекомендуется в целях обеспечения информационной открытости и прозрачности процедуры проведения демонстрационного экзамена.</w:t>
      </w:r>
    </w:p>
    <w:p w:rsidR="00000000" w:rsidDel="00000000" w:rsidP="00000000" w:rsidRDefault="00000000" w:rsidRPr="00000000" w14:paraId="000002FF">
      <w:pPr>
        <w:pStyle w:val="Heading3"/>
        <w:keepNext w:val="1"/>
        <w:keepLines w:val="1"/>
        <w:spacing w:after="0" w:before="0" w:lineRule="auto"/>
        <w:ind w:firstLine="708.6614173228347"/>
        <w:rPr>
          <w:sz w:val="24"/>
          <w:szCs w:val="24"/>
        </w:rPr>
      </w:pPr>
      <w:bookmarkStart w:colFirst="0" w:colLast="0" w:name="_heading=h.2p2csry" w:id="43"/>
      <w:bookmarkEnd w:id="43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.3.1. Управление ссылками на видеотрансляции в Цифровой платформе WSR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numPr>
          <w:ilvl w:val="0"/>
          <w:numId w:val="23"/>
        </w:numPr>
        <w:spacing w:after="0" w:before="0" w:line="360" w:lineRule="auto"/>
        <w:ind w:left="708.6614173228347" w:firstLine="0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(</w:t>
      </w:r>
      <w:hyperlink r:id="rId117">
        <w:r w:rsidDel="00000000" w:rsidR="00000000" w:rsidRPr="00000000">
          <w:rPr>
            <w:color w:val="1155cc"/>
            <w:u w:val="single"/>
            <w:rtl w:val="0"/>
          </w:rPr>
          <w:t xml:space="preserve">https://de.dp.worldskills.ru/demo-exams</w:t>
        </w:r>
      </w:hyperlink>
      <w:r w:rsidDel="00000000" w:rsidR="00000000" w:rsidRPr="00000000">
        <w:rPr>
          <w:rtl w:val="0"/>
        </w:rPr>
        <w:t xml:space="preserve">) можно указать </w:t>
      </w:r>
      <w:r w:rsidDel="00000000" w:rsidR="00000000" w:rsidRPr="00000000">
        <w:rPr>
          <w:u w:val="single"/>
          <w:rtl w:val="0"/>
        </w:rPr>
        <w:t xml:space="preserve">ссылку на видеотрансляцию экзамена</w:t>
      </w:r>
      <w:r w:rsidDel="00000000" w:rsidR="00000000" w:rsidRPr="00000000">
        <w:rPr>
          <w:rtl w:val="0"/>
        </w:rPr>
        <w:t xml:space="preserve"> (на Youtube, Vimeo, Ivideon или другие). Можно указать до 20 ссылок. Если этого недостаточно, дополнительные ссылки можно указать в поле “Комментарий” (Рис. 86).</w:t>
      </w:r>
    </w:p>
    <w:p w:rsidR="00000000" w:rsidDel="00000000" w:rsidP="00000000" w:rsidRDefault="00000000" w:rsidRPr="00000000" w14:paraId="00000301">
      <w:pPr>
        <w:spacing w:after="0" w:before="0" w:line="360" w:lineRule="auto"/>
        <w:ind w:left="708.6614173228347" w:firstLine="0"/>
        <w:jc w:val="both"/>
        <w:rPr/>
      </w:pPr>
      <w:r w:rsidDel="00000000" w:rsidR="00000000" w:rsidRPr="00000000">
        <w:rPr>
          <w:rtl w:val="0"/>
        </w:rPr>
        <w:t xml:space="preserve">Чтобы добавить ссылку надо зайти в экзамен и нажать на "+ Добавить ссылку" и нажать на “Галочку”.</w:t>
      </w:r>
    </w:p>
    <w:p w:rsidR="00000000" w:rsidDel="00000000" w:rsidP="00000000" w:rsidRDefault="00000000" w:rsidRPr="00000000" w14:paraId="00000302">
      <w:pPr>
        <w:numPr>
          <w:ilvl w:val="0"/>
          <w:numId w:val="23"/>
        </w:numPr>
        <w:spacing w:after="0" w:before="0" w:line="360" w:lineRule="auto"/>
        <w:ind w:left="708.6614173228347" w:firstLine="0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можно указать </w:t>
      </w:r>
      <w:r w:rsidDel="00000000" w:rsidR="00000000" w:rsidRPr="00000000">
        <w:rPr>
          <w:u w:val="single"/>
          <w:rtl w:val="0"/>
        </w:rPr>
        <w:t xml:space="preserve">комментарий.</w:t>
      </w:r>
      <w:r w:rsidDel="00000000" w:rsidR="00000000" w:rsidRPr="00000000">
        <w:rPr>
          <w:rtl w:val="0"/>
        </w:rPr>
        <w:t xml:space="preserve"> Это может быть логин и пароль для видеотрансляции или другая информация (например, дополнительные ссылки) (Рис. 86).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38600"/>
            <wp:effectExtent b="12700" l="12700" r="12700" t="12700"/>
            <wp:docPr id="3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86 Добавление ссылок на видео трансляции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before="0" w:line="36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Пользователи с ролью "Руководитель  УО", "Куратор ОО", "Главный эксперт" могут добавлять и редактировать комментарии и ссылки на видеотрансляцию. Таблица с описанием прав на редактирование и просмотр ссылок для пользователей с различными ролями в зависимости от статуса экзамена:</w:t>
      </w:r>
    </w:p>
    <w:p w:rsidR="00000000" w:rsidDel="00000000" w:rsidP="00000000" w:rsidRDefault="00000000" w:rsidRPr="00000000" w14:paraId="00000307">
      <w:pPr>
        <w:ind w:left="720" w:firstLine="72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Табл. 1 Права на редактирование и просмотр ссылок на видеотрансляцию</w:t>
      </w:r>
      <w:r w:rsidDel="00000000" w:rsidR="00000000" w:rsidRPr="00000000">
        <w:rPr>
          <w:rtl w:val="0"/>
        </w:rPr>
      </w:r>
    </w:p>
    <w:tbl>
      <w:tblPr>
        <w:tblStyle w:val="Table5"/>
        <w:tblW w:w="9255.0" w:type="dxa"/>
        <w:jc w:val="left"/>
        <w:tblInd w:w="-5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830"/>
        <w:gridCol w:w="1800"/>
        <w:gridCol w:w="1830"/>
        <w:gridCol w:w="2130"/>
        <w:gridCol w:w="1665"/>
        <w:tblGridChange w:id="0">
          <w:tblGrid>
            <w:gridCol w:w="1830"/>
            <w:gridCol w:w="1800"/>
            <w:gridCol w:w="1830"/>
            <w:gridCol w:w="2130"/>
            <w:gridCol w:w="1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До начала ДЭ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После завершения ДЭ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Роль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Прямая URL ссылка на видеотрансляцию экзамена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Комментарий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Прямая URL ссылка на видеотрансляцию экзамена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Комментарий </w:t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2">
            <w:pPr>
              <w:keepLines w:val="1"/>
              <w:spacing w:after="0" w:before="0" w:line="276" w:lineRule="auto"/>
              <w:ind w:firstLine="0"/>
              <w:jc w:val="both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Руководитель УО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Менеджер компетенций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Главный эксперт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Линейный эксперт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Куратор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</w:tbl>
    <w:p w:rsidR="00000000" w:rsidDel="00000000" w:rsidP="00000000" w:rsidRDefault="00000000" w:rsidRPr="00000000" w14:paraId="0000032B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Style w:val="Heading3"/>
        <w:keepNext w:val="1"/>
        <w:keepLines w:val="1"/>
        <w:spacing w:after="0" w:before="0" w:lineRule="auto"/>
        <w:ind w:firstLine="708.6614173228347"/>
        <w:rPr>
          <w:b w:val="1"/>
          <w:i w:val="1"/>
          <w:color w:val="000000"/>
        </w:rPr>
      </w:pPr>
      <w:bookmarkStart w:colFirst="0" w:colLast="0" w:name="_heading=h.2p2csry" w:id="43"/>
      <w:bookmarkEnd w:id="43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.3.2. Организация видеонаблюдения в ЦПДЭ</w:t>
      </w:r>
    </w:p>
    <w:p w:rsidR="00000000" w:rsidDel="00000000" w:rsidP="00000000" w:rsidRDefault="00000000" w:rsidRPr="00000000" w14:paraId="0000032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каждой задействованной на ДЭ аудитории ЦПДЭ рекомендуется устанавливать минимум 1 камеру видеонаблюдения (рекомендуется 2 камеры видеонаблюдения).</w:t>
      </w:r>
    </w:p>
    <w:p w:rsidR="00000000" w:rsidDel="00000000" w:rsidP="00000000" w:rsidRDefault="00000000" w:rsidRPr="00000000" w14:paraId="0000032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Камеры видеонаблюдения рекомендуется установить таким образом, чтобы в обзор видеокамер попадали все участники экзамена, эксперты, входная дверь в аудиторию и вся аудитория в целом, чтобы не оставалось «слепых» зон.</w:t>
      </w:r>
    </w:p>
    <w:p w:rsidR="00000000" w:rsidDel="00000000" w:rsidP="00000000" w:rsidRDefault="00000000" w:rsidRPr="00000000" w14:paraId="0000032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Обзор камеры видеонаблюдения, при котором участники ДЭ видны только со спины, не допустим. Рекомендуемая высота установки камеры видеонаблюдения не менее 2 м от пола. Обзор камеры не должен загораживать различные предметы (мебель, цветы, открытые двери и пр.).</w:t>
      </w:r>
    </w:p>
    <w:p w:rsidR="00000000" w:rsidDel="00000000" w:rsidP="00000000" w:rsidRDefault="00000000" w:rsidRPr="00000000" w14:paraId="0000033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Трансляция и (или) видеозапись в аудитории ЦПДЭ осуществляется во все дни проведения проведения экзамена (в т.ч. в подготовительный день).</w:t>
      </w:r>
    </w:p>
    <w:p w:rsidR="00000000" w:rsidDel="00000000" w:rsidP="00000000" w:rsidRDefault="00000000" w:rsidRPr="00000000" w14:paraId="0000033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Рекомендуется обеспечить хранение видеозаписей не менее чем 45 календарных дней после завершения ДЭ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32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  <w:color w:val="000000"/>
        </w:rPr>
      </w:pPr>
      <w:bookmarkStart w:colFirst="0" w:colLast="0" w:name="_heading=h.yodwfxfvey87" w:id="47"/>
      <w:bookmarkEnd w:id="47"/>
      <w:r w:rsidDel="00000000" w:rsidR="00000000" w:rsidRPr="00000000">
        <w:rPr>
          <w:b w:val="1"/>
          <w:i w:val="1"/>
          <w:color w:val="000000"/>
          <w:rtl w:val="0"/>
        </w:rPr>
        <w:t xml:space="preserve">9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.3.3. Технические требования к камере(ам) видеонаблюдения</w:t>
      </w:r>
    </w:p>
    <w:p w:rsidR="00000000" w:rsidDel="00000000" w:rsidP="00000000" w:rsidRDefault="00000000" w:rsidRPr="00000000" w14:paraId="00000333">
      <w:pPr>
        <w:spacing w:line="360" w:lineRule="auto"/>
        <w:ind w:left="3600" w:firstLine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Табл. 2 Технические требования к камерам наблюдения</w:t>
      </w:r>
      <w:r w:rsidDel="00000000" w:rsidR="00000000" w:rsidRPr="00000000">
        <w:rPr>
          <w:rtl w:val="0"/>
        </w:rPr>
      </w:r>
    </w:p>
    <w:tbl>
      <w:tblPr>
        <w:tblStyle w:val="Table6"/>
        <w:tblW w:w="91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80"/>
        <w:gridCol w:w="7055"/>
        <w:tblGridChange w:id="0">
          <w:tblGrid>
            <w:gridCol w:w="2080"/>
            <w:gridCol w:w="7055"/>
          </w:tblGrid>
        </w:tblGridChange>
      </w:tblGrid>
      <w:tr>
        <w:trPr>
          <w:cantSplit w:val="0"/>
          <w:trHeight w:val="6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Параметр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</w:t>
            </w:r>
          </w:p>
        </w:tc>
      </w:tr>
      <w:tr>
        <w:trPr>
          <w:cantSplit w:val="0"/>
          <w:trHeight w:val="1030.000000000072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Камера видеонаблюдения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Рекомендуемые требования: Разрешение 1920x1080 (1080p), 50 кадров/с</w:t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требования: разрешение 1280x720 (720p), 24 кадра/с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Микрофон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Рекомендуется наличие</w:t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Сеть (интернет)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Рекомендуемые требования: Канал связи интернет с минимальной постоянной  пропускной способностью 1 Мбит/c</w:t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требования: Канал связи интернет с минимальной постоянной  пропускной способностью 0,5 Мбит/c.</w:t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Style w:val="Heading2"/>
        <w:keepNext w:val="1"/>
        <w:keepLines w:val="1"/>
        <w:spacing w:after="0" w:before="0" w:line="360" w:lineRule="auto"/>
        <w:ind w:firstLine="708.6614173228347"/>
        <w:rPr>
          <w:b w:val="1"/>
          <w:i w:val="1"/>
        </w:rPr>
      </w:pPr>
      <w:bookmarkStart w:colFirst="0" w:colLast="0" w:name="_heading=h.ihv636" w:id="48"/>
      <w:bookmarkEnd w:id="48"/>
      <w:r w:rsidDel="00000000" w:rsidR="00000000" w:rsidRPr="00000000">
        <w:rPr>
          <w:b w:val="1"/>
          <w:i w:val="1"/>
          <w:rtl w:val="0"/>
        </w:rPr>
        <w:t xml:space="preserve">9</w:t>
      </w:r>
      <w:r w:rsidDel="00000000" w:rsidR="00000000" w:rsidRPr="00000000">
        <w:rPr>
          <w:b w:val="1"/>
          <w:i w:val="1"/>
          <w:rtl w:val="0"/>
        </w:rPr>
        <w:t xml:space="preserve">.4. Закрытие экзамена</w:t>
      </w:r>
    </w:p>
    <w:p w:rsidR="00000000" w:rsidDel="00000000" w:rsidP="00000000" w:rsidRDefault="00000000" w:rsidRPr="00000000" w14:paraId="0000034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Закрытие экзамена происходит на странице просмотра подробной информации и осуществляется пользователем под ролью главного эксперта.</w:t>
      </w:r>
    </w:p>
    <w:p w:rsidR="00000000" w:rsidDel="00000000" w:rsidP="00000000" w:rsidRDefault="00000000" w:rsidRPr="00000000" w14:paraId="0000034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Для закрытия экзамена ГЭ должны быть выполнены следующие условия:</w:t>
      </w:r>
    </w:p>
    <w:p w:rsidR="00000000" w:rsidDel="00000000" w:rsidP="00000000" w:rsidRDefault="00000000" w:rsidRPr="00000000" w14:paraId="00000343">
      <w:pPr>
        <w:numPr>
          <w:ilvl w:val="0"/>
          <w:numId w:val="1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Заполнены обязательные поля в профиле участников (Ф.И.О., </w:t>
        <w:br w:type="textWrapping"/>
        <w:t xml:space="preserve">ГИА 9/11, СНИЛС).</w:t>
      </w:r>
    </w:p>
    <w:p w:rsidR="00000000" w:rsidDel="00000000" w:rsidP="00000000" w:rsidRDefault="00000000" w:rsidRPr="00000000" w14:paraId="00000344">
      <w:pPr>
        <w:numPr>
          <w:ilvl w:val="0"/>
          <w:numId w:val="1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 акт готовности площадки.</w:t>
      </w:r>
    </w:p>
    <w:p w:rsidR="00000000" w:rsidDel="00000000" w:rsidP="00000000" w:rsidRDefault="00000000" w:rsidRPr="00000000" w14:paraId="00000345">
      <w:pPr>
        <w:numPr>
          <w:ilvl w:val="0"/>
          <w:numId w:val="1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 отчет главного эксперта.</w:t>
      </w:r>
    </w:p>
    <w:p w:rsidR="00000000" w:rsidDel="00000000" w:rsidP="00000000" w:rsidRDefault="00000000" w:rsidRPr="00000000" w14:paraId="00000346">
      <w:pPr>
        <w:numPr>
          <w:ilvl w:val="0"/>
          <w:numId w:val="1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Импортированы результаты из CIS в ЦП.</w:t>
      </w:r>
    </w:p>
    <w:p w:rsidR="00000000" w:rsidDel="00000000" w:rsidP="00000000" w:rsidRDefault="00000000" w:rsidRPr="00000000" w14:paraId="00000347">
      <w:pPr>
        <w:numPr>
          <w:ilvl w:val="0"/>
          <w:numId w:val="1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Загружено заявление НОК хотя бы у одного участника, если экзамен содержал в себе сдачу профессионального экзамена независимой оценки квалификации (ПЭ НОК).</w:t>
      </w:r>
    </w:p>
    <w:p w:rsidR="00000000" w:rsidDel="00000000" w:rsidP="00000000" w:rsidRDefault="00000000" w:rsidRPr="00000000" w14:paraId="0000034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Кнопка «Завершить экзамен» становится активной после того, как условия выполнены (Рис. 87).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565400"/>
            <wp:effectExtent b="12700" l="12700" r="12700" t="12700"/>
            <wp:docPr id="37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87 Отображение кнопки «Завершить экзамен»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После закрытия экзамена станет невозможным изменение данных, внесенных в ДЭ. Недоступными для изменения становятся:</w:t>
      </w:r>
    </w:p>
    <w:p w:rsidR="00000000" w:rsidDel="00000000" w:rsidP="00000000" w:rsidRDefault="00000000" w:rsidRPr="00000000" w14:paraId="0000034C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 статуса экзамена;</w:t>
      </w:r>
    </w:p>
    <w:p w:rsidR="00000000" w:rsidDel="00000000" w:rsidP="00000000" w:rsidRDefault="00000000" w:rsidRPr="00000000" w14:paraId="0000034D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удаление/замена акта готовности площадки и отчета главного эксперта;</w:t>
      </w:r>
    </w:p>
    <w:p w:rsidR="00000000" w:rsidDel="00000000" w:rsidP="00000000" w:rsidRDefault="00000000" w:rsidRPr="00000000" w14:paraId="0000034E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изменение/удаление главного или линейных экспертов;</w:t>
      </w:r>
    </w:p>
    <w:p w:rsidR="00000000" w:rsidDel="00000000" w:rsidP="00000000" w:rsidRDefault="00000000" w:rsidRPr="00000000" w14:paraId="0000034F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добавление/удаление/замена участников экзаменационной группы и их статусов (подтверждено присутствие, сдал экзамен, убрать из экзамена и т.д.);</w:t>
      </w:r>
    </w:p>
    <w:p w:rsidR="00000000" w:rsidDel="00000000" w:rsidP="00000000" w:rsidRDefault="00000000" w:rsidRPr="00000000" w14:paraId="00000350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повторный импорт результатов их CIS в ЦП;</w:t>
      </w:r>
    </w:p>
    <w:p w:rsidR="00000000" w:rsidDel="00000000" w:rsidP="00000000" w:rsidRDefault="00000000" w:rsidRPr="00000000" w14:paraId="00000351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задания;</w:t>
      </w:r>
    </w:p>
    <w:p w:rsidR="00000000" w:rsidDel="00000000" w:rsidP="00000000" w:rsidRDefault="00000000" w:rsidRPr="00000000" w14:paraId="00000352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с результатами;</w:t>
      </w:r>
    </w:p>
    <w:p w:rsidR="00000000" w:rsidDel="00000000" w:rsidP="00000000" w:rsidRDefault="00000000" w:rsidRPr="00000000" w14:paraId="00000353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экспорт участников и линейных экспертов в CIS;</w:t>
      </w:r>
    </w:p>
    <w:p w:rsidR="00000000" w:rsidDel="00000000" w:rsidP="00000000" w:rsidRDefault="00000000" w:rsidRPr="00000000" w14:paraId="00000354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удаление участника из учебной группы или удаление учебной группы с этим участником;</w:t>
      </w:r>
    </w:p>
    <w:p w:rsidR="00000000" w:rsidDel="00000000" w:rsidP="00000000" w:rsidRDefault="00000000" w:rsidRPr="00000000" w14:paraId="00000355">
      <w:pPr>
        <w:numPr>
          <w:ilvl w:val="0"/>
          <w:numId w:val="4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 статуса НОК участника.</w:t>
      </w:r>
    </w:p>
    <w:p w:rsidR="00000000" w:rsidDel="00000000" w:rsidP="00000000" w:rsidRDefault="00000000" w:rsidRPr="00000000" w14:paraId="0000035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После закрытия демонстрационного экзамена текст кнопки «Завершить экзамен» изменяется на текст «ДЭ завершен» (зеленым цветом). Рядом с данным текстом отображается дата закрытия экзамена (Рис. 88).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705100"/>
            <wp:effectExtent b="12700" l="12700" r="12700" t="12700"/>
            <wp:docPr id="38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88 Отображение текста «ДЭ завершен»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Style w:val="Heading2"/>
        <w:keepNext w:val="1"/>
        <w:keepLines w:val="1"/>
        <w:spacing w:after="0" w:before="0" w:line="360" w:lineRule="auto"/>
        <w:ind w:firstLine="708.6614173228347"/>
        <w:rPr>
          <w:sz w:val="24"/>
          <w:szCs w:val="24"/>
          <w:vertAlign w:val="baseline"/>
        </w:rPr>
      </w:pPr>
      <w:bookmarkStart w:colFirst="0" w:colLast="0" w:name="_heading=h.32hioqz" w:id="49"/>
      <w:bookmarkEnd w:id="49"/>
      <w:r w:rsidDel="00000000" w:rsidR="00000000" w:rsidRPr="00000000">
        <w:rPr>
          <w:b w:val="1"/>
          <w:i w:val="1"/>
          <w:rtl w:val="0"/>
        </w:rPr>
        <w:t xml:space="preserve">9</w:t>
      </w:r>
      <w:r w:rsidDel="00000000" w:rsidR="00000000" w:rsidRPr="00000000">
        <w:rPr>
          <w:b w:val="1"/>
          <w:i w:val="1"/>
          <w:rtl w:val="0"/>
        </w:rPr>
        <w:t xml:space="preserve">.5 Блокировка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Экзамен может быть заблокирован Агентством (Рис. 88), например, если ДЭ признан не состоявшимся по стандартам Ворлдскиллс, на каждом из этапов подтверждения экзамена: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Экзамен согласован УО;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Экзамен подтвержден ГЭ;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Экзамен завершен.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2941955"/>
            <wp:effectExtent b="12700" l="12700" r="12700" t="12700"/>
            <wp:docPr id="381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4195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89 Экзамен заблокирован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Демонстрационный экзамен при этом становится недоступным для редактирования. </w:t>
      </w:r>
    </w:p>
    <w:p w:rsidR="00000000" w:rsidDel="00000000" w:rsidP="00000000" w:rsidRDefault="00000000" w:rsidRPr="00000000" w14:paraId="0000036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Skills Passport участников становятся недоступными для просмотра</w:t>
        <w:br w:type="textWrapping"/>
        <w:t xml:space="preserve">(Рис. 90):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2075180"/>
            <wp:effectExtent b="12700" l="12700" r="12700" t="12700"/>
            <wp:docPr id="38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7518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90 Skills Passport закрыт для просмотра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pStyle w:val="Heading2"/>
        <w:keepNext w:val="1"/>
        <w:keepLines w:val="1"/>
        <w:spacing w:after="0" w:before="0" w:lineRule="auto"/>
        <w:ind w:firstLine="708.6614173228347"/>
        <w:rPr>
          <w:b w:val="1"/>
          <w:i w:val="1"/>
        </w:rPr>
      </w:pPr>
      <w:bookmarkStart w:colFirst="0" w:colLast="0" w:name="_heading=h.r441bkoltju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Style w:val="Heading2"/>
        <w:keepNext w:val="1"/>
        <w:keepLines w:val="1"/>
        <w:spacing w:after="0" w:before="0" w:lineRule="auto"/>
        <w:ind w:firstLine="708.6614173228347"/>
        <w:rPr>
          <w:sz w:val="24"/>
          <w:szCs w:val="24"/>
          <w:vertAlign w:val="baseline"/>
        </w:rPr>
      </w:pPr>
      <w:bookmarkStart w:colFirst="0" w:colLast="0" w:name="_heading=h.khoqx232tiby" w:id="51"/>
      <w:bookmarkEnd w:id="51"/>
      <w:r w:rsidDel="00000000" w:rsidR="00000000" w:rsidRPr="00000000">
        <w:rPr>
          <w:b w:val="1"/>
          <w:i w:val="1"/>
          <w:rtl w:val="0"/>
        </w:rPr>
        <w:t xml:space="preserve">9</w:t>
      </w:r>
      <w:r w:rsidDel="00000000" w:rsidR="00000000" w:rsidRPr="00000000">
        <w:rPr>
          <w:b w:val="1"/>
          <w:i w:val="1"/>
          <w:rtl w:val="0"/>
        </w:rPr>
        <w:t xml:space="preserve">.6 Перечень статусов заявки на Демонстрационный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hd w:fill="ffffff" w:val="clear"/>
        <w:spacing w:after="0" w:before="0"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Полный перечень и порядок статусов заявки на ДЭ в Цифровой платформе WSR приведен в таблице 3:</w:t>
      </w:r>
    </w:p>
    <w:p w:rsidR="00000000" w:rsidDel="00000000" w:rsidP="00000000" w:rsidRDefault="00000000" w:rsidRPr="00000000" w14:paraId="00000368">
      <w:pPr>
        <w:shd w:fill="ffffff" w:val="clear"/>
        <w:spacing w:after="0" w:before="0"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pacing w:line="360" w:lineRule="auto"/>
        <w:ind w:left="4320" w:firstLine="708.661417322835"/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Таблица 3. Статусы заявки на ЦП WSR</w:t>
      </w:r>
      <w:r w:rsidDel="00000000" w:rsidR="00000000" w:rsidRPr="00000000">
        <w:rPr>
          <w:rtl w:val="0"/>
        </w:rPr>
      </w:r>
    </w:p>
    <w:tbl>
      <w:tblPr>
        <w:tblStyle w:val="Table7"/>
        <w:tblW w:w="907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3720"/>
        <w:gridCol w:w="3375"/>
        <w:gridCol w:w="1980"/>
        <w:tblGridChange w:id="0">
          <w:tblGrid>
            <w:gridCol w:w="3720"/>
            <w:gridCol w:w="3375"/>
            <w:gridCol w:w="1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Статус экзамена (ЦП)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Статус (внутренний)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Роль пользователя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Новая заявка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new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Куратор ОО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0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на согласовании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1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review_auth_org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2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3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отклонена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4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revision_auth_org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5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Куратор ОО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6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на согласовании в Агентстве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7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review_de_department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8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9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отклонена Агентством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revision_de_department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согласована Агентством / Новый экзамен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agreed_de_department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согласован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0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confirmed_auth_org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1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2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согласован в УО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3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confirmed_auth_org_blocked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4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5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подтвержден ГЭ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6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approved_main_expert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7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Главный эксперт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8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подтвержден ГЭ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9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approved_main_expert_blocked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завершен ГЭ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complete_main_expert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Главный эксперт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завершен ГЭ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complete_main_expert_blocked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0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</w:tbl>
    <w:p w:rsidR="00000000" w:rsidDel="00000000" w:rsidP="00000000" w:rsidRDefault="00000000" w:rsidRPr="00000000" w14:paraId="00000391">
      <w:pPr>
        <w:spacing w:after="0" w:before="0" w:line="360" w:lineRule="auto"/>
        <w:ind w:lef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sz w:val="24"/>
          <w:szCs w:val="24"/>
          <w:vertAlign w:val="baseline"/>
        </w:rPr>
      </w:pPr>
      <w:bookmarkStart w:colFirst="0" w:colLast="0" w:name="_heading=h.1hmsyys" w:id="52"/>
      <w:bookmarkEnd w:id="52"/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b w:val="1"/>
          <w:rtl w:val="0"/>
        </w:rPr>
        <w:t xml:space="preserve">. Результаты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завершения ДЭ и выполнения всех функций ГЭ в системе становятся доступны для загрузки результаты ДЭ.</w:t>
      </w:r>
    </w:p>
    <w:p w:rsidR="00000000" w:rsidDel="00000000" w:rsidP="00000000" w:rsidRDefault="00000000" w:rsidRPr="00000000" w14:paraId="0000039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95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Импорт результатов из CIS в ЦП WSR должен выполнить ГЭ после завершения работы с системой CIS.</w:t>
            </w:r>
          </w:p>
        </w:tc>
      </w:tr>
    </w:tbl>
    <w:p w:rsidR="00000000" w:rsidDel="00000000" w:rsidP="00000000" w:rsidRDefault="00000000" w:rsidRPr="00000000" w14:paraId="0000039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этого необходимо на вкладке «Демонстрационные экзамены и экзаменационные группы» нажать на нужный экзамен. В открывшемся окне необходимо нажать на номер нужной экзаменационной группы.</w:t>
      </w:r>
    </w:p>
    <w:p w:rsidR="00000000" w:rsidDel="00000000" w:rsidP="00000000" w:rsidRDefault="00000000" w:rsidRPr="00000000" w14:paraId="00000398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списке справа, напротив участника будет показан результат ДЭ разделенный на модули и WSSS, а также отметка НОК (если есть) (Рис. 91).</w:t>
      </w:r>
    </w:p>
    <w:p w:rsidR="00000000" w:rsidDel="00000000" w:rsidP="00000000" w:rsidRDefault="00000000" w:rsidRPr="00000000" w14:paraId="00000399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572000"/>
            <wp:effectExtent b="12700" l="12700" r="12700" t="12700"/>
            <wp:docPr id="383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91 Результат участника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При наведении на отметку НОК курсора мышки, пользователю отображается всплывающая подсказка с подробной информацией о НОК </w:t>
        <w:br w:type="textWrapping"/>
        <w:t xml:space="preserve">(Рис. 92):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413000"/>
            <wp:effectExtent b="12700" l="12700" r="12700" t="12700"/>
            <wp:docPr id="384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92 Внешний вид всплывающей подсказки о НОК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необходимо просмотреть детализированный результат участника, то пользователь может перейти на веб-страницу, на которой будет отображена декомпозиция результата участника. Для этого необходимо нажать на результат. </w:t>
      </w:r>
    </w:p>
    <w:p w:rsidR="00000000" w:rsidDel="00000000" w:rsidP="00000000" w:rsidRDefault="00000000" w:rsidRPr="00000000" w14:paraId="000003A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экзамен не завершен, то СП открывается для роли Руководитель УО.</w:t>
      </w:r>
    </w:p>
    <w:p w:rsidR="00000000" w:rsidDel="00000000" w:rsidP="00000000" w:rsidRDefault="00000000" w:rsidRPr="00000000" w14:paraId="000003A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Пример декомпозиции результата приведен на рисунке 93.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5080000"/>
            <wp:effectExtent b="12700" l="12700" r="12700" t="12700"/>
            <wp:docPr id="385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93 WEB-страница результата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A7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В верхнем углу страницы доступен Skills Passport участника для скачивания в формате PDF и возможность скопировать ссылку на SP.</w:t>
          </w:r>
        </w:p>
      </w:sdtContent>
    </w:sdt>
    <w:p w:rsidR="00000000" w:rsidDel="00000000" w:rsidP="00000000" w:rsidRDefault="00000000" w:rsidRPr="00000000" w14:paraId="000003A8">
      <w:pPr>
        <w:pStyle w:val="Heading1"/>
        <w:keepNext w:val="1"/>
        <w:keepLines w:val="1"/>
        <w:spacing w:after="0" w:before="0" w:lineRule="auto"/>
        <w:ind w:firstLine="708.6614173228347"/>
        <w:jc w:val="left"/>
        <w:rPr>
          <w:b w:val="1"/>
        </w:rPr>
      </w:pPr>
      <w:bookmarkStart w:colFirst="0" w:colLast="0" w:name="_heading=h.41mghml" w:id="53"/>
      <w:bookmarkEnd w:id="53"/>
      <w:r w:rsidDel="00000000" w:rsidR="00000000" w:rsidRPr="00000000">
        <w:rPr>
          <w:b w:val="1"/>
          <w:rtl w:val="0"/>
        </w:rPr>
        <w:t xml:space="preserve">11</w:t>
      </w:r>
      <w:r w:rsidDel="00000000" w:rsidR="00000000" w:rsidRPr="00000000">
        <w:rPr>
          <w:b w:val="1"/>
          <w:rtl w:val="0"/>
        </w:rPr>
        <w:t xml:space="preserve">. Отчеты и Выгрузки </w:t>
      </w:r>
    </w:p>
    <w:p w:rsidR="00000000" w:rsidDel="00000000" w:rsidP="00000000" w:rsidRDefault="00000000" w:rsidRPr="00000000" w14:paraId="000003A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Пользователь под ролью Руководитель УО имеет возможность сделать выгрузку заявок по определенной компетенции.</w:t>
      </w:r>
    </w:p>
    <w:p w:rsidR="00000000" w:rsidDel="00000000" w:rsidP="00000000" w:rsidRDefault="00000000" w:rsidRPr="00000000" w14:paraId="000003A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этого необходимо в левом боковом меню выбрать пункт «Отчеты и Выгрузки» (Рис. 94).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222500"/>
            <wp:effectExtent b="12700" l="12700" r="12700" t="12700"/>
            <wp:docPr id="37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94 Кнопка перехода на раздел «Отчёты и выгрузки»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того, чтобы сформировать отчет в формате .xlsx следует нажать кнопку «Сформировать отчет по заявкам», после чего отобразиться всплывающее окно «Формирование отчета» (Рис. 95) со списком полей для фильтрации данных:</w:t>
      </w:r>
    </w:p>
    <w:p w:rsidR="00000000" w:rsidDel="00000000" w:rsidP="00000000" w:rsidRDefault="00000000" w:rsidRPr="00000000" w14:paraId="000003AE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экзамена (по умолчанию УО);</w:t>
      </w:r>
    </w:p>
    <w:p w:rsidR="00000000" w:rsidDel="00000000" w:rsidP="00000000" w:rsidRDefault="00000000" w:rsidRPr="00000000" w14:paraId="000003AF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Регион;</w:t>
      </w:r>
    </w:p>
    <w:p w:rsidR="00000000" w:rsidDel="00000000" w:rsidP="00000000" w:rsidRDefault="00000000" w:rsidRPr="00000000" w14:paraId="000003B0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Компетенция;</w:t>
      </w:r>
    </w:p>
    <w:p w:rsidR="00000000" w:rsidDel="00000000" w:rsidP="00000000" w:rsidRDefault="00000000" w:rsidRPr="00000000" w14:paraId="000003B1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ЦПДЭ;</w:t>
      </w:r>
    </w:p>
    <w:p w:rsidR="00000000" w:rsidDel="00000000" w:rsidP="00000000" w:rsidRDefault="00000000" w:rsidRPr="00000000" w14:paraId="000003B2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 (начало);</w:t>
      </w:r>
    </w:p>
    <w:p w:rsidR="00000000" w:rsidDel="00000000" w:rsidP="00000000" w:rsidRDefault="00000000" w:rsidRPr="00000000" w14:paraId="000003B3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 (конец);</w:t>
      </w:r>
    </w:p>
    <w:p w:rsidR="00000000" w:rsidDel="00000000" w:rsidP="00000000" w:rsidRDefault="00000000" w:rsidRPr="00000000" w14:paraId="000003B4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(начало);</w:t>
      </w:r>
    </w:p>
    <w:p w:rsidR="00000000" w:rsidDel="00000000" w:rsidP="00000000" w:rsidRDefault="00000000" w:rsidRPr="00000000" w14:paraId="000003B5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(конец);</w:t>
      </w:r>
    </w:p>
    <w:p w:rsidR="00000000" w:rsidDel="00000000" w:rsidP="00000000" w:rsidRDefault="00000000" w:rsidRPr="00000000" w14:paraId="000003B6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(начало);</w:t>
      </w:r>
    </w:p>
    <w:p w:rsidR="00000000" w:rsidDel="00000000" w:rsidP="00000000" w:rsidRDefault="00000000" w:rsidRPr="00000000" w14:paraId="000003B7">
      <w:pPr>
        <w:numPr>
          <w:ilvl w:val="0"/>
          <w:numId w:val="34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(конец).</w:t>
      </w:r>
    </w:p>
    <w:p w:rsidR="00000000" w:rsidDel="00000000" w:rsidP="00000000" w:rsidRDefault="00000000" w:rsidRPr="00000000" w14:paraId="000003B8">
      <w:pPr>
        <w:spacing w:after="0" w:before="0" w:line="360" w:lineRule="auto"/>
        <w:ind w:firstLine="0"/>
        <w:jc w:val="center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02125" cy="3876675"/>
            <wp:effectExtent b="12700" l="12700" r="12700" t="12700"/>
            <wp:docPr id="37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7"/>
                    <a:srcRect b="1919" l="1328" r="9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125" cy="38766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t xml:space="preserve">Рис. 95 Всплывающее окно «Формирование отчета»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B9">
      <w:pPr>
        <w:spacing w:after="0" w:before="0" w:line="360" w:lineRule="auto"/>
        <w:ind w:firstLine="708.6614173228347"/>
        <w:jc w:val="center"/>
        <w:rPr>
          <w:b w:val="1"/>
          <w:color w:val="ff99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9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A">
            <w:pPr>
              <w:spacing w:after="0" w:before="0" w:line="360" w:lineRule="auto"/>
              <w:ind w:firstLine="708.6614173228347"/>
              <w:jc w:val="both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Внимание!</w:t>
            </w:r>
            <w:r w:rsidDel="00000000" w:rsidR="00000000" w:rsidRPr="00000000">
              <w:rPr>
                <w:rtl w:val="0"/>
              </w:rPr>
              <w:t xml:space="preserve"> При формировании файла формата .xlsx количество записей ограничено 10 000 строк, если количество записей больше данного значения, то данные обрезаются автоматически и в файл могут быть не загружены. Рекомендуется выгружать данные по ДЭ за один месяц, не превышая данного временного ограничения и проверять после скачивания и открытия файла количество строк в конце документа, оно должно быть менее 10 000.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внесения всех необходимых сведений следует нажать кнопку «Сформировать отчет». Файл в формате .xlsx будет скачан на ПК и будет содержать следующий перечень сведений по выгруженным заявкам (Рис. 96):</w:t>
      </w:r>
    </w:p>
    <w:p w:rsidR="00000000" w:rsidDel="00000000" w:rsidP="00000000" w:rsidRDefault="00000000" w:rsidRPr="00000000" w14:paraId="000003BD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№ п/п;</w:t>
          </w:r>
        </w:sdtContent>
      </w:sdt>
    </w:p>
    <w:p w:rsidR="00000000" w:rsidDel="00000000" w:rsidP="00000000" w:rsidRDefault="00000000" w:rsidRPr="00000000" w14:paraId="000003BE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экзамена;</w:t>
      </w:r>
    </w:p>
    <w:p w:rsidR="00000000" w:rsidDel="00000000" w:rsidP="00000000" w:rsidRDefault="00000000" w:rsidRPr="00000000" w14:paraId="000003BF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учетной записи;</w:t>
      </w:r>
    </w:p>
    <w:p w:rsidR="00000000" w:rsidDel="00000000" w:rsidP="00000000" w:rsidRDefault="00000000" w:rsidRPr="00000000" w14:paraId="000003C0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вид аттестации;</w:t>
      </w:r>
    </w:p>
    <w:p w:rsidR="00000000" w:rsidDel="00000000" w:rsidP="00000000" w:rsidRDefault="00000000" w:rsidRPr="00000000" w14:paraId="000003C1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программы;</w:t>
      </w:r>
    </w:p>
    <w:p w:rsidR="00000000" w:rsidDel="00000000" w:rsidP="00000000" w:rsidRDefault="00000000" w:rsidRPr="00000000" w14:paraId="000003C2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обучающегося;</w:t>
      </w:r>
    </w:p>
    <w:p w:rsidR="00000000" w:rsidDel="00000000" w:rsidP="00000000" w:rsidRDefault="00000000" w:rsidRPr="00000000" w14:paraId="000003C3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экзаменационной группы;</w:t>
      </w:r>
    </w:p>
    <w:p w:rsidR="00000000" w:rsidDel="00000000" w:rsidP="00000000" w:rsidRDefault="00000000" w:rsidRPr="00000000" w14:paraId="000003C4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код субъекта РФ;</w:t>
      </w:r>
    </w:p>
    <w:p w:rsidR="00000000" w:rsidDel="00000000" w:rsidP="00000000" w:rsidRDefault="00000000" w:rsidRPr="00000000" w14:paraId="000003C5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субъект РФ;</w:t>
      </w:r>
    </w:p>
    <w:p w:rsidR="00000000" w:rsidDel="00000000" w:rsidP="00000000" w:rsidRDefault="00000000" w:rsidRPr="00000000" w14:paraId="000003C6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компетенция;</w:t>
      </w:r>
    </w:p>
    <w:p w:rsidR="00000000" w:rsidDel="00000000" w:rsidP="00000000" w:rsidRDefault="00000000" w:rsidRPr="00000000" w14:paraId="000003C7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номер учебной группы;</w:t>
      </w:r>
    </w:p>
    <w:p w:rsidR="00000000" w:rsidDel="00000000" w:rsidP="00000000" w:rsidRDefault="00000000" w:rsidRPr="00000000" w14:paraId="000003C8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код профессии/специальности;</w:t>
      </w:r>
    </w:p>
    <w:p w:rsidR="00000000" w:rsidDel="00000000" w:rsidP="00000000" w:rsidRDefault="00000000" w:rsidRPr="00000000" w14:paraId="000003C9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наименование профессии/специальности СПО;</w:t>
      </w:r>
    </w:p>
    <w:p w:rsidR="00000000" w:rsidDel="00000000" w:rsidP="00000000" w:rsidRDefault="00000000" w:rsidRPr="00000000" w14:paraId="000003CA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ЦПДЭ;</w:t>
      </w:r>
    </w:p>
    <w:p w:rsidR="00000000" w:rsidDel="00000000" w:rsidP="00000000" w:rsidRDefault="00000000" w:rsidRPr="00000000" w14:paraId="000003CB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наименование образовательной организации для участия в отборе ЦПДЭ (где сдает);</w:t>
      </w:r>
    </w:p>
    <w:p w:rsidR="00000000" w:rsidDel="00000000" w:rsidP="00000000" w:rsidRDefault="00000000" w:rsidRPr="00000000" w14:paraId="000003CC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адрес Центра проведения демонстрационного экзамена;</w:t>
      </w:r>
    </w:p>
    <w:p w:rsidR="00000000" w:rsidDel="00000000" w:rsidP="00000000" w:rsidRDefault="00000000" w:rsidRPr="00000000" w14:paraId="000003CD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рабочих мест;</w:t>
      </w:r>
    </w:p>
    <w:p w:rsidR="00000000" w:rsidDel="00000000" w:rsidP="00000000" w:rsidRDefault="00000000" w:rsidRPr="00000000" w14:paraId="000003CE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3CF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ИНН 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3D0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КПП 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3D1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создания заявки в ЦП;</w:t>
      </w:r>
    </w:p>
    <w:p w:rsidR="00000000" w:rsidDel="00000000" w:rsidP="00000000" w:rsidRDefault="00000000" w:rsidRPr="00000000" w14:paraId="000003D2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выдачи задания;</w:t>
      </w:r>
    </w:p>
    <w:p w:rsidR="00000000" w:rsidDel="00000000" w:rsidP="00000000" w:rsidRDefault="00000000" w:rsidRPr="00000000" w14:paraId="000003D3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С-1;</w:t>
      </w:r>
    </w:p>
    <w:p w:rsidR="00000000" w:rsidDel="00000000" w:rsidP="00000000" w:rsidRDefault="00000000" w:rsidRPr="00000000" w14:paraId="000003D4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месяц С-1;</w:t>
      </w:r>
    </w:p>
    <w:p w:rsidR="00000000" w:rsidDel="00000000" w:rsidP="00000000" w:rsidRDefault="00000000" w:rsidRPr="00000000" w14:paraId="000003D5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ДЭ;</w:t>
      </w:r>
    </w:p>
    <w:p w:rsidR="00000000" w:rsidDel="00000000" w:rsidP="00000000" w:rsidRDefault="00000000" w:rsidRPr="00000000" w14:paraId="000003D6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ДЭ;</w:t>
      </w:r>
    </w:p>
    <w:p w:rsidR="00000000" w:rsidDel="00000000" w:rsidP="00000000" w:rsidRDefault="00000000" w:rsidRPr="00000000" w14:paraId="000003D7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в экзаменационной группе;</w:t>
      </w:r>
    </w:p>
    <w:p w:rsidR="00000000" w:rsidDel="00000000" w:rsidP="00000000" w:rsidRDefault="00000000" w:rsidRPr="00000000" w14:paraId="000003D8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в экзаменационной группе;</w:t>
      </w:r>
    </w:p>
    <w:p w:rsidR="00000000" w:rsidDel="00000000" w:rsidP="00000000" w:rsidRDefault="00000000" w:rsidRPr="00000000" w14:paraId="000003D9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сдающего ДЭ (студент/выпускник - 2019);</w:t>
      </w:r>
    </w:p>
    <w:p w:rsidR="00000000" w:rsidDel="00000000" w:rsidP="00000000" w:rsidRDefault="00000000" w:rsidRPr="00000000" w14:paraId="000003DA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уровень (сложность) комплекта оценочной документации (КОД);</w:t>
      </w:r>
    </w:p>
    <w:p w:rsidR="00000000" w:rsidDel="00000000" w:rsidP="00000000" w:rsidRDefault="00000000" w:rsidRPr="00000000" w14:paraId="000003DB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номер смены проведения ДЭ;</w:t>
      </w:r>
    </w:p>
    <w:p w:rsidR="00000000" w:rsidDel="00000000" w:rsidP="00000000" w:rsidRDefault="00000000" w:rsidRPr="00000000" w14:paraId="000003DC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тестирования НОК;</w:t>
      </w:r>
    </w:p>
    <w:p w:rsidR="00000000" w:rsidDel="00000000" w:rsidP="00000000" w:rsidRDefault="00000000" w:rsidRPr="00000000" w14:paraId="000003DD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обучающихся НОК (план);</w:t>
      </w:r>
    </w:p>
    <w:p w:rsidR="00000000" w:rsidDel="00000000" w:rsidP="00000000" w:rsidRDefault="00000000" w:rsidRPr="00000000" w14:paraId="000003DE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квалификация;</w:t>
      </w:r>
    </w:p>
    <w:p w:rsidR="00000000" w:rsidDel="00000000" w:rsidP="00000000" w:rsidRDefault="00000000" w:rsidRPr="00000000" w14:paraId="000003DF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уровень квалификации;</w:t>
      </w:r>
    </w:p>
    <w:p w:rsidR="00000000" w:rsidDel="00000000" w:rsidP="00000000" w:rsidRDefault="00000000" w:rsidRPr="00000000" w14:paraId="000003E0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обучающихся (план);</w:t>
      </w:r>
    </w:p>
    <w:p w:rsidR="00000000" w:rsidDel="00000000" w:rsidP="00000000" w:rsidRDefault="00000000" w:rsidRPr="00000000" w14:paraId="000003E1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главного эксперта;</w:t>
      </w:r>
    </w:p>
    <w:p w:rsidR="00000000" w:rsidDel="00000000" w:rsidP="00000000" w:rsidRDefault="00000000" w:rsidRPr="00000000" w14:paraId="000003E2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ГЭ;</w:t>
      </w:r>
    </w:p>
    <w:p w:rsidR="00000000" w:rsidDel="00000000" w:rsidP="00000000" w:rsidRDefault="00000000" w:rsidRPr="00000000" w14:paraId="000003E3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e-mail;</w:t>
      </w:r>
    </w:p>
    <w:p w:rsidR="00000000" w:rsidDel="00000000" w:rsidP="00000000" w:rsidRDefault="00000000" w:rsidRPr="00000000" w14:paraId="000003E4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телефон эксперта; </w:t>
      </w:r>
    </w:p>
    <w:p w:rsidR="00000000" w:rsidDel="00000000" w:rsidP="00000000" w:rsidRDefault="00000000" w:rsidRPr="00000000" w14:paraId="000003E5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регион;</w:t>
      </w:r>
    </w:p>
    <w:p w:rsidR="00000000" w:rsidDel="00000000" w:rsidP="00000000" w:rsidRDefault="00000000" w:rsidRPr="00000000" w14:paraId="000003E6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аттестата;</w:t>
      </w:r>
    </w:p>
    <w:p w:rsidR="00000000" w:rsidDel="00000000" w:rsidP="00000000" w:rsidRDefault="00000000" w:rsidRPr="00000000" w14:paraId="000003E7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подтверждения экзамена (УО);</w:t>
      </w:r>
    </w:p>
    <w:p w:rsidR="00000000" w:rsidDel="00000000" w:rsidP="00000000" w:rsidRDefault="00000000" w:rsidRPr="00000000" w14:paraId="000003E8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акт готовности;</w:t>
      </w:r>
    </w:p>
    <w:p w:rsidR="00000000" w:rsidDel="00000000" w:rsidP="00000000" w:rsidRDefault="00000000" w:rsidRPr="00000000" w14:paraId="000003E9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отчет по итогам;</w:t>
      </w:r>
    </w:p>
    <w:p w:rsidR="00000000" w:rsidDel="00000000" w:rsidP="00000000" w:rsidRDefault="00000000" w:rsidRPr="00000000" w14:paraId="000003EA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удаленное присутствие одного или нескольких экспертов (ГЭ или ЛЭ);</w:t>
      </w:r>
    </w:p>
    <w:p w:rsidR="00000000" w:rsidDel="00000000" w:rsidP="00000000" w:rsidRDefault="00000000" w:rsidRPr="00000000" w14:paraId="000003EB">
      <w:pPr>
        <w:numPr>
          <w:ilvl w:val="0"/>
          <w:numId w:val="1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 присутствуют на ДЭ дистанционно (удаленно).</w:t>
      </w:r>
    </w:p>
    <w:p w:rsidR="00000000" w:rsidDel="00000000" w:rsidP="00000000" w:rsidRDefault="00000000" w:rsidRPr="00000000" w14:paraId="000003EC">
      <w:pPr>
        <w:spacing w:after="0" w:before="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66900"/>
            <wp:effectExtent b="12700" l="12700" r="12700" t="12700"/>
            <wp:docPr id="37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0" w:before="0" w:line="240" w:lineRule="auto"/>
        <w:ind w:left="720" w:hanging="7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96 Внешний вид структуры отчета по ДЭ</w:t>
      </w:r>
    </w:p>
    <w:p w:rsidR="00000000" w:rsidDel="00000000" w:rsidP="00000000" w:rsidRDefault="00000000" w:rsidRPr="00000000" w14:paraId="000003EE">
      <w:pPr>
        <w:spacing w:after="0" w:before="0" w:line="240" w:lineRule="auto"/>
        <w:ind w:left="720" w:hanging="11.338582677165334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</w:rPr>
      </w:pPr>
      <w:bookmarkStart w:colFirst="0" w:colLast="0" w:name="_heading=h.z5v4rz1exm97" w:id="54"/>
      <w:bookmarkEnd w:id="54"/>
      <w:r w:rsidDel="00000000" w:rsidR="00000000" w:rsidRPr="00000000">
        <w:rPr>
          <w:b w:val="1"/>
          <w:rtl w:val="0"/>
        </w:rPr>
        <w:t xml:space="preserve">12</w:t>
      </w:r>
      <w:r w:rsidDel="00000000" w:rsidR="00000000" w:rsidRPr="00000000">
        <w:rPr>
          <w:b w:val="1"/>
          <w:rtl w:val="0"/>
        </w:rPr>
        <w:t xml:space="preserve">. Эксперты</w:t>
      </w:r>
    </w:p>
    <w:p w:rsidR="00000000" w:rsidDel="00000000" w:rsidP="00000000" w:rsidRDefault="00000000" w:rsidRPr="00000000" w14:paraId="000003F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«Эксперты» перейдите в меню (слева) по значку (Рис. 97). 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37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97 Внешний вид раздела «Эксперты» 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F4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При работе с экспертами пользователю доступны следующие функции:</w:t>
          </w:r>
        </w:p>
      </w:sdtContent>
    </w:sdt>
    <w:p w:rsidR="00000000" w:rsidDel="00000000" w:rsidP="00000000" w:rsidRDefault="00000000" w:rsidRPr="00000000" w14:paraId="000003F5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поиск и фильтрация данных по экспертам;</w:t>
      </w:r>
    </w:p>
    <w:p w:rsidR="00000000" w:rsidDel="00000000" w:rsidP="00000000" w:rsidRDefault="00000000" w:rsidRPr="00000000" w14:paraId="000003F6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просмотр перечня экспертов;</w:t>
      </w:r>
    </w:p>
    <w:p w:rsidR="00000000" w:rsidDel="00000000" w:rsidP="00000000" w:rsidRDefault="00000000" w:rsidRPr="00000000" w14:paraId="000003F7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переход к просмотру экзамена, в котором участвует эксперт.</w:t>
      </w:r>
    </w:p>
    <w:p w:rsidR="00000000" w:rsidDel="00000000" w:rsidP="00000000" w:rsidRDefault="00000000" w:rsidRPr="00000000" w14:paraId="000003F8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</w:rPr>
      </w:pPr>
      <w:bookmarkStart w:colFirst="0" w:colLast="0" w:name="_heading=h.wm7x75krmvrl" w:id="55"/>
      <w:bookmarkEnd w:id="55"/>
      <w:r w:rsidDel="00000000" w:rsidR="00000000" w:rsidRPr="00000000">
        <w:rPr>
          <w:b w:val="1"/>
          <w:i w:val="1"/>
          <w:rtl w:val="0"/>
        </w:rPr>
        <w:t xml:space="preserve">12</w:t>
      </w:r>
      <w:r w:rsidDel="00000000" w:rsidR="00000000" w:rsidRPr="00000000">
        <w:rPr>
          <w:b w:val="1"/>
          <w:i w:val="1"/>
          <w:rtl w:val="0"/>
        </w:rPr>
        <w:t xml:space="preserve">.1. Поиск и фильтрация данных по экспертам</w:t>
      </w:r>
    </w:p>
    <w:p w:rsidR="00000000" w:rsidDel="00000000" w:rsidP="00000000" w:rsidRDefault="00000000" w:rsidRPr="00000000" w14:paraId="000003F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поиска и фильтрации данных по экспертам пользователю необходимо воспользоваться блоком фильтрации данных (Рис. 98).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12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98 Внешний вид поиска и фильтрации данных в разделе «Эксперты»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Выбор экспертов доступен с помощью поиска по названию в поле «Поиск по экспертам», а также с помощью фильтров по:</w:t>
      </w:r>
    </w:p>
    <w:p w:rsidR="00000000" w:rsidDel="00000000" w:rsidP="00000000" w:rsidRDefault="00000000" w:rsidRPr="00000000" w14:paraId="000003FD">
      <w:pPr>
        <w:numPr>
          <w:ilvl w:val="0"/>
          <w:numId w:val="1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региону;</w:t>
      </w:r>
    </w:p>
    <w:p w:rsidR="00000000" w:rsidDel="00000000" w:rsidP="00000000" w:rsidRDefault="00000000" w:rsidRPr="00000000" w14:paraId="000003FE">
      <w:pPr>
        <w:numPr>
          <w:ilvl w:val="0"/>
          <w:numId w:val="1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компетенции;</w:t>
      </w:r>
    </w:p>
    <w:p w:rsidR="00000000" w:rsidDel="00000000" w:rsidP="00000000" w:rsidRDefault="00000000" w:rsidRPr="00000000" w14:paraId="000003FF">
      <w:pPr>
        <w:numPr>
          <w:ilvl w:val="0"/>
          <w:numId w:val="1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дате экзамена.</w:t>
      </w:r>
    </w:p>
    <w:p w:rsidR="00000000" w:rsidDel="00000000" w:rsidP="00000000" w:rsidRDefault="00000000" w:rsidRPr="00000000" w14:paraId="00000400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</w:rPr>
      </w:pPr>
      <w:bookmarkStart w:colFirst="0" w:colLast="0" w:name="_heading=h.o12o04klfkdm" w:id="56"/>
      <w:bookmarkEnd w:id="56"/>
      <w:r w:rsidDel="00000000" w:rsidR="00000000" w:rsidRPr="00000000">
        <w:rPr>
          <w:b w:val="1"/>
          <w:i w:val="1"/>
          <w:rtl w:val="0"/>
        </w:rPr>
        <w:t xml:space="preserve">12</w:t>
      </w:r>
      <w:r w:rsidDel="00000000" w:rsidR="00000000" w:rsidRPr="00000000">
        <w:rPr>
          <w:b w:val="1"/>
          <w:i w:val="1"/>
          <w:rtl w:val="0"/>
        </w:rPr>
        <w:t xml:space="preserve">.2. Просмотр перечня экзаменов</w:t>
      </w:r>
    </w:p>
    <w:p w:rsidR="00000000" w:rsidDel="00000000" w:rsidP="00000000" w:rsidRDefault="00000000" w:rsidRPr="00000000" w14:paraId="0000040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просмотра списка экзаменов пользователю требуется выбрать эксперта из основного перечня, используя указатель справа (Рис. 99).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14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99 Внешний вид кнопки для раскрытия списка экзаменов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указатель отображается таблица со списком экзаменов, в которых принимает участие выбранный эксперт (Рис. 100).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33700"/>
            <wp:effectExtent b="12700" l="12700" r="12700" t="12700"/>
            <wp:docPr id="415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100 Внешний вид блока со списком экзаменов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after="0" w:before="0" w:line="240" w:lineRule="auto"/>
        <w:ind w:left="720" w:hanging="11.3385826771653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b w:val="1"/>
          <w:i w:val="1"/>
        </w:rPr>
      </w:pPr>
      <w:bookmarkStart w:colFirst="0" w:colLast="0" w:name="_heading=h.haypzty3v34j" w:id="57"/>
      <w:bookmarkEnd w:id="57"/>
      <w:r w:rsidDel="00000000" w:rsidR="00000000" w:rsidRPr="00000000">
        <w:rPr>
          <w:b w:val="1"/>
          <w:i w:val="1"/>
          <w:rtl w:val="0"/>
        </w:rPr>
        <w:t xml:space="preserve">12</w:t>
      </w:r>
      <w:r w:rsidDel="00000000" w:rsidR="00000000" w:rsidRPr="00000000">
        <w:rPr>
          <w:b w:val="1"/>
          <w:i w:val="1"/>
          <w:rtl w:val="0"/>
        </w:rPr>
        <w:t xml:space="preserve">.3. Переход к просмотру экзамена, в котором участвует эксперт</w:t>
      </w:r>
    </w:p>
    <w:p w:rsidR="00000000" w:rsidDel="00000000" w:rsidP="00000000" w:rsidRDefault="00000000" w:rsidRPr="00000000" w14:paraId="0000040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перехода к просмотру подробной информации об экзамене, в котором участвует эксперт, пользователю следует нажать на id или название экзамена (Рис. 101).</w:t>
      </w:r>
    </w:p>
    <w:p w:rsidR="00000000" w:rsidDel="00000000" w:rsidP="00000000" w:rsidRDefault="00000000" w:rsidRPr="00000000" w14:paraId="0000040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08300"/>
            <wp:effectExtent b="12700" l="12700" r="12700" t="12700"/>
            <wp:docPr id="41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101 Размещение ID и названия экзамена в списке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ID экзамена или название экзамена пользователя </w:t>
      </w:r>
      <w:r w:rsidDel="00000000" w:rsidR="00000000" w:rsidRPr="00000000">
        <w:rPr>
          <w:rtl w:val="0"/>
        </w:rPr>
        <w:t xml:space="preserve">переадресовывает</w:t>
      </w:r>
      <w:r w:rsidDel="00000000" w:rsidR="00000000" w:rsidRPr="00000000">
        <w:rPr>
          <w:rtl w:val="0"/>
        </w:rPr>
        <w:t xml:space="preserve"> на страницу «Демонстрационные экзамены и экзаменационные группы» на которой в поле «Поиск по ID» автоматически подставится id экзамена, который был выбран ранее и в таблице с ДЭ отобразятся только один экзамен (Рис. 102).</w:t>
      </w:r>
    </w:p>
    <w:p w:rsidR="00000000" w:rsidDel="00000000" w:rsidP="00000000" w:rsidRDefault="00000000" w:rsidRPr="00000000" w14:paraId="0000041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18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102 Переадресация на страницу просмотра карточки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135" w:type="first"/>
      <w:footerReference r:id="rId136" w:type="default"/>
      <w:footerReference r:id="rId137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6">
    <w:pPr>
      <w:spacing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8">
    <w:pPr>
      <w:spacing w:line="240" w:lineRule="auto"/>
      <w:jc w:val="center"/>
      <w:rPr/>
    </w:pPr>
    <w:r w:rsidDel="00000000" w:rsidR="00000000" w:rsidRPr="00000000">
      <w:rPr>
        <w:rtl w:val="0"/>
      </w:rPr>
      <w:t xml:space="preserve">Москва 2022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5">
    <w:pPr>
      <w:jc w:val="right"/>
      <w:rPr>
        <w:color w:val="666666"/>
        <w:sz w:val="20"/>
        <w:szCs w:val="20"/>
      </w:rPr>
    </w:pPr>
    <w:r w:rsidDel="00000000" w:rsidR="00000000" w:rsidRPr="00000000">
      <w:rPr>
        <w:color w:val="666666"/>
        <w:sz w:val="20"/>
        <w:szCs w:val="20"/>
        <w:rtl w:val="0"/>
      </w:rPr>
      <w:t xml:space="preserve">Дата обновления: 17.03.2022 г.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7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"/>
      </w:tabs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"/>
      </w:tabs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  <w:rsid w:val="001A273F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tabs>
        <w:tab w:val="right" w:pos="9025"/>
      </w:tabs>
      <w:spacing w:after="80" w:before="2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af1">
    <w:name w:val="annotation reference"/>
    <w:basedOn w:val="a0"/>
    <w:uiPriority w:val="99"/>
    <w:semiHidden w:val="1"/>
    <w:unhideWhenUsed w:val="1"/>
    <w:rsid w:val="00DE5E7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 w:val="1"/>
    <w:unhideWhenUsed w:val="1"/>
    <w:rsid w:val="00DE5E73"/>
    <w:pPr>
      <w:spacing w:line="240" w:lineRule="auto"/>
    </w:pPr>
    <w:rPr>
      <w:sz w:val="20"/>
      <w:szCs w:val="20"/>
    </w:rPr>
  </w:style>
  <w:style w:type="character" w:styleId="af3" w:customStyle="1">
    <w:name w:val="Текст примечания Знак"/>
    <w:basedOn w:val="a0"/>
    <w:link w:val="af2"/>
    <w:uiPriority w:val="99"/>
    <w:semiHidden w:val="1"/>
    <w:rsid w:val="00DE5E7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 w:val="1"/>
    <w:unhideWhenUsed w:val="1"/>
    <w:rsid w:val="00DE5E73"/>
    <w:rPr>
      <w:b w:val="1"/>
      <w:bCs w:val="1"/>
    </w:rPr>
  </w:style>
  <w:style w:type="character" w:styleId="af5" w:customStyle="1">
    <w:name w:val="Тема примечания Знак"/>
    <w:basedOn w:val="af3"/>
    <w:link w:val="af4"/>
    <w:uiPriority w:val="99"/>
    <w:semiHidden w:val="1"/>
    <w:rsid w:val="00DE5E73"/>
    <w:rPr>
      <w:b w:val="1"/>
      <w:bCs w:val="1"/>
      <w:sz w:val="20"/>
      <w:szCs w:val="20"/>
    </w:rPr>
  </w:style>
  <w:style w:type="paragraph" w:styleId="af6">
    <w:name w:val="Balloon Text"/>
    <w:basedOn w:val="a"/>
    <w:link w:val="af7"/>
    <w:uiPriority w:val="99"/>
    <w:semiHidden w:val="1"/>
    <w:unhideWhenUsed w:val="1"/>
    <w:rsid w:val="00DE5E73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f7" w:customStyle="1">
    <w:name w:val="Текст выноски Знак"/>
    <w:basedOn w:val="a0"/>
    <w:link w:val="af6"/>
    <w:uiPriority w:val="99"/>
    <w:semiHidden w:val="1"/>
    <w:rsid w:val="00DE5E73"/>
    <w:rPr>
      <w:rFonts w:ascii="Segoe UI" w:cs="Segoe UI" w:hAnsi="Segoe UI"/>
      <w:sz w:val="18"/>
      <w:szCs w:val="18"/>
    </w:rPr>
  </w:style>
  <w:style w:type="paragraph" w:styleId="af8">
    <w:name w:val="Revision"/>
    <w:hidden w:val="1"/>
    <w:uiPriority w:val="99"/>
    <w:semiHidden w:val="1"/>
    <w:rsid w:val="00655E55"/>
    <w:pPr>
      <w:spacing w:line="240" w:lineRule="auto"/>
    </w:pPr>
  </w:style>
  <w:style w:type="paragraph" w:styleId="af9">
    <w:name w:val="List Paragraph"/>
    <w:basedOn w:val="a"/>
    <w:uiPriority w:val="34"/>
    <w:qFormat w:val="1"/>
    <w:rsid w:val="00BC37E1"/>
    <w:pPr>
      <w:ind w:left="720"/>
      <w:contextualSpacing w:val="1"/>
    </w:pPr>
  </w:style>
  <w:style w:type="character" w:styleId="afa">
    <w:name w:val="Hyperlink"/>
    <w:basedOn w:val="a0"/>
    <w:uiPriority w:val="99"/>
    <w:unhideWhenUsed w:val="1"/>
    <w:rsid w:val="009126E0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 w:val="1"/>
    <w:unhideWhenUsed w:val="1"/>
    <w:rsid w:val="009126E0"/>
    <w:rPr>
      <w:color w:val="605e5c"/>
      <w:shd w:color="auto" w:fill="e1dfdd" w:val="clear"/>
    </w:rPr>
  </w:style>
  <w:style w:type="paragraph" w:styleId="10">
    <w:name w:val="toc 1"/>
    <w:basedOn w:val="a"/>
    <w:next w:val="a"/>
    <w:autoRedefine w:val="1"/>
    <w:uiPriority w:val="39"/>
    <w:unhideWhenUsed w:val="1"/>
    <w:rsid w:val="009B1047"/>
    <w:pPr>
      <w:spacing w:after="100"/>
    </w:pPr>
  </w:style>
  <w:style w:type="paragraph" w:styleId="20">
    <w:name w:val="toc 2"/>
    <w:basedOn w:val="a"/>
    <w:next w:val="a"/>
    <w:autoRedefine w:val="1"/>
    <w:uiPriority w:val="39"/>
    <w:unhideWhenUsed w:val="1"/>
    <w:rsid w:val="009B1047"/>
    <w:pPr>
      <w:spacing w:after="100"/>
      <w:ind w:left="240"/>
    </w:pPr>
  </w:style>
  <w:style w:type="paragraph" w:styleId="30">
    <w:name w:val="toc 3"/>
    <w:basedOn w:val="a"/>
    <w:next w:val="a"/>
    <w:autoRedefine w:val="1"/>
    <w:uiPriority w:val="39"/>
    <w:unhideWhenUsed w:val="1"/>
    <w:rsid w:val="009B1047"/>
    <w:pPr>
      <w:spacing w:after="100"/>
      <w:ind w:left="480"/>
    </w:pPr>
  </w:style>
  <w:style w:type="paragraph" w:styleId="afc">
    <w:name w:val="Normal (Web)"/>
    <w:basedOn w:val="a"/>
    <w:uiPriority w:val="99"/>
    <w:semiHidden w:val="1"/>
    <w:unhideWhenUsed w:val="1"/>
    <w:rsid w:val="001A273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lang w:val="ru-RU"/>
    </w:rPr>
  </w:style>
  <w:style w:type="character" w:styleId="afd">
    <w:name w:val="Strong"/>
    <w:basedOn w:val="a0"/>
    <w:uiPriority w:val="22"/>
    <w:qFormat w:val="1"/>
    <w:rsid w:val="001A273F"/>
    <w:rPr>
      <w:b w:val="1"/>
      <w:bCs w:val="1"/>
    </w:rPr>
  </w:style>
  <w:style w:type="paragraph" w:styleId="afe">
    <w:name w:val="header"/>
    <w:basedOn w:val="a"/>
    <w:link w:val="aff"/>
    <w:uiPriority w:val="99"/>
    <w:unhideWhenUsed w:val="1"/>
    <w:rsid w:val="00365C59"/>
    <w:pPr>
      <w:tabs>
        <w:tab w:val="center" w:pos="4677"/>
        <w:tab w:val="right" w:pos="9355"/>
      </w:tabs>
      <w:spacing w:line="240" w:lineRule="auto"/>
    </w:pPr>
  </w:style>
  <w:style w:type="character" w:styleId="aff" w:customStyle="1">
    <w:name w:val="Верхний колонтитул Знак"/>
    <w:basedOn w:val="a0"/>
    <w:link w:val="afe"/>
    <w:uiPriority w:val="99"/>
    <w:rsid w:val="00365C59"/>
  </w:style>
  <w:style w:type="paragraph" w:styleId="aff0">
    <w:name w:val="footer"/>
    <w:basedOn w:val="a"/>
    <w:link w:val="aff1"/>
    <w:uiPriority w:val="99"/>
    <w:unhideWhenUsed w:val="1"/>
    <w:rsid w:val="00365C59"/>
    <w:pPr>
      <w:tabs>
        <w:tab w:val="center" w:pos="4677"/>
        <w:tab w:val="right" w:pos="9355"/>
      </w:tabs>
      <w:spacing w:line="240" w:lineRule="auto"/>
    </w:pPr>
  </w:style>
  <w:style w:type="character" w:styleId="aff1" w:customStyle="1">
    <w:name w:val="Нижний колонтитул Знак"/>
    <w:basedOn w:val="a0"/>
    <w:link w:val="aff0"/>
    <w:uiPriority w:val="99"/>
    <w:rsid w:val="00365C5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6.png"/><Relationship Id="rId42" Type="http://schemas.openxmlformats.org/officeDocument/2006/relationships/hyperlink" Target="https://profile-v2.dp.worldskills.ru/account/personal" TargetMode="External"/><Relationship Id="rId41" Type="http://schemas.openxmlformats.org/officeDocument/2006/relationships/hyperlink" Target="mailto:de@worldskills.ru" TargetMode="External"/><Relationship Id="rId44" Type="http://schemas.openxmlformats.org/officeDocument/2006/relationships/image" Target="media/image39.png"/><Relationship Id="rId43" Type="http://schemas.openxmlformats.org/officeDocument/2006/relationships/image" Target="media/image7.png"/><Relationship Id="rId46" Type="http://schemas.openxmlformats.org/officeDocument/2006/relationships/image" Target="media/image45.png"/><Relationship Id="rId45" Type="http://schemas.openxmlformats.org/officeDocument/2006/relationships/image" Target="media/image27.png"/><Relationship Id="rId107" Type="http://schemas.openxmlformats.org/officeDocument/2006/relationships/image" Target="media/image35.png"/><Relationship Id="rId106" Type="http://schemas.openxmlformats.org/officeDocument/2006/relationships/image" Target="media/image33.png"/><Relationship Id="rId105" Type="http://schemas.openxmlformats.org/officeDocument/2006/relationships/image" Target="media/image30.png"/><Relationship Id="rId104" Type="http://schemas.openxmlformats.org/officeDocument/2006/relationships/image" Target="media/image31.png"/><Relationship Id="rId109" Type="http://schemas.openxmlformats.org/officeDocument/2006/relationships/image" Target="media/image41.png"/><Relationship Id="rId108" Type="http://schemas.openxmlformats.org/officeDocument/2006/relationships/image" Target="media/image37.png"/><Relationship Id="rId48" Type="http://schemas.openxmlformats.org/officeDocument/2006/relationships/hyperlink" Target="https://drive.google.com/file/d/1XpenG-b0FOpBpLXoAdctmPlf4OcG6LSm/view?usp=sharing" TargetMode="External"/><Relationship Id="rId47" Type="http://schemas.openxmlformats.org/officeDocument/2006/relationships/image" Target="media/image79.png"/><Relationship Id="rId49" Type="http://schemas.openxmlformats.org/officeDocument/2006/relationships/hyperlink" Target="https://egrul.nalog.ru/index.html" TargetMode="External"/><Relationship Id="rId103" Type="http://schemas.openxmlformats.org/officeDocument/2006/relationships/image" Target="media/image26.png"/><Relationship Id="rId102" Type="http://schemas.openxmlformats.org/officeDocument/2006/relationships/image" Target="media/image23.png"/><Relationship Id="rId101" Type="http://schemas.openxmlformats.org/officeDocument/2006/relationships/image" Target="media/image28.png"/><Relationship Id="rId100" Type="http://schemas.openxmlformats.org/officeDocument/2006/relationships/image" Target="media/image40.jpg"/><Relationship Id="rId31" Type="http://schemas.openxmlformats.org/officeDocument/2006/relationships/image" Target="media/image67.png"/><Relationship Id="rId30" Type="http://schemas.openxmlformats.org/officeDocument/2006/relationships/image" Target="media/image10.png"/><Relationship Id="rId33" Type="http://schemas.openxmlformats.org/officeDocument/2006/relationships/image" Target="media/image101.png"/><Relationship Id="rId32" Type="http://schemas.openxmlformats.org/officeDocument/2006/relationships/image" Target="media/image60.png"/><Relationship Id="rId35" Type="http://schemas.openxmlformats.org/officeDocument/2006/relationships/image" Target="media/image52.jpg"/><Relationship Id="rId34" Type="http://schemas.openxmlformats.org/officeDocument/2006/relationships/image" Target="media/image71.png"/><Relationship Id="rId37" Type="http://schemas.openxmlformats.org/officeDocument/2006/relationships/hyperlink" Target="https://profile-v2.dp.worldskills.ru/account/email" TargetMode="External"/><Relationship Id="rId36" Type="http://schemas.openxmlformats.org/officeDocument/2006/relationships/image" Target="media/image15.png"/><Relationship Id="rId39" Type="http://schemas.openxmlformats.org/officeDocument/2006/relationships/image" Target="media/image21.png"/><Relationship Id="rId38" Type="http://schemas.openxmlformats.org/officeDocument/2006/relationships/image" Target="media/image70.png"/><Relationship Id="rId20" Type="http://schemas.openxmlformats.org/officeDocument/2006/relationships/hyperlink" Target="https://drive.google.com/file/d/1XpenG-b0FOpBpLXoAdctmPlf4OcG6LSm/view?usp=sharing" TargetMode="External"/><Relationship Id="rId22" Type="http://schemas.openxmlformats.org/officeDocument/2006/relationships/hyperlink" Target="mailto:de+new@worldskills.ru" TargetMode="External"/><Relationship Id="rId21" Type="http://schemas.openxmlformats.org/officeDocument/2006/relationships/hyperlink" Target="https://egrul.nalog.ru/index.html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32.png"/><Relationship Id="rId129" Type="http://schemas.openxmlformats.org/officeDocument/2006/relationships/image" Target="media/image59.png"/><Relationship Id="rId128" Type="http://schemas.openxmlformats.org/officeDocument/2006/relationships/image" Target="media/image58.png"/><Relationship Id="rId127" Type="http://schemas.openxmlformats.org/officeDocument/2006/relationships/image" Target="media/image62.png"/><Relationship Id="rId126" Type="http://schemas.openxmlformats.org/officeDocument/2006/relationships/image" Target="media/image54.png"/><Relationship Id="rId26" Type="http://schemas.openxmlformats.org/officeDocument/2006/relationships/image" Target="media/image80.png"/><Relationship Id="rId121" Type="http://schemas.openxmlformats.org/officeDocument/2006/relationships/image" Target="media/image76.png"/><Relationship Id="rId25" Type="http://schemas.openxmlformats.org/officeDocument/2006/relationships/image" Target="media/image83.png"/><Relationship Id="rId120" Type="http://schemas.openxmlformats.org/officeDocument/2006/relationships/image" Target="media/image69.png"/><Relationship Id="rId28" Type="http://schemas.openxmlformats.org/officeDocument/2006/relationships/image" Target="media/image88.png"/><Relationship Id="rId27" Type="http://schemas.openxmlformats.org/officeDocument/2006/relationships/image" Target="media/image96.png"/><Relationship Id="rId125" Type="http://schemas.openxmlformats.org/officeDocument/2006/relationships/image" Target="media/image68.png"/><Relationship Id="rId29" Type="http://schemas.openxmlformats.org/officeDocument/2006/relationships/image" Target="media/image99.png"/><Relationship Id="rId124" Type="http://schemas.openxmlformats.org/officeDocument/2006/relationships/image" Target="media/image66.png"/><Relationship Id="rId123" Type="http://schemas.openxmlformats.org/officeDocument/2006/relationships/image" Target="media/image64.png"/><Relationship Id="rId122" Type="http://schemas.openxmlformats.org/officeDocument/2006/relationships/image" Target="media/image63.png"/><Relationship Id="rId95" Type="http://schemas.openxmlformats.org/officeDocument/2006/relationships/image" Target="media/image61.jpg"/><Relationship Id="rId94" Type="http://schemas.openxmlformats.org/officeDocument/2006/relationships/image" Target="media/image51.png"/><Relationship Id="rId97" Type="http://schemas.openxmlformats.org/officeDocument/2006/relationships/image" Target="media/image49.png"/><Relationship Id="rId96" Type="http://schemas.openxmlformats.org/officeDocument/2006/relationships/image" Target="media/image44.png"/><Relationship Id="rId11" Type="http://schemas.openxmlformats.org/officeDocument/2006/relationships/image" Target="media/image90.png"/><Relationship Id="rId99" Type="http://schemas.openxmlformats.org/officeDocument/2006/relationships/image" Target="media/image50.png"/><Relationship Id="rId10" Type="http://schemas.openxmlformats.org/officeDocument/2006/relationships/image" Target="media/image6.png"/><Relationship Id="rId98" Type="http://schemas.openxmlformats.org/officeDocument/2006/relationships/image" Target="media/image55.png"/><Relationship Id="rId13" Type="http://schemas.openxmlformats.org/officeDocument/2006/relationships/image" Target="media/image91.png"/><Relationship Id="rId12" Type="http://schemas.openxmlformats.org/officeDocument/2006/relationships/image" Target="media/image95.png"/><Relationship Id="rId91" Type="http://schemas.openxmlformats.org/officeDocument/2006/relationships/image" Target="media/image46.png"/><Relationship Id="rId90" Type="http://schemas.openxmlformats.org/officeDocument/2006/relationships/image" Target="media/image48.png"/><Relationship Id="rId93" Type="http://schemas.openxmlformats.org/officeDocument/2006/relationships/image" Target="media/image43.png"/><Relationship Id="rId92" Type="http://schemas.openxmlformats.org/officeDocument/2006/relationships/image" Target="media/image47.png"/><Relationship Id="rId118" Type="http://schemas.openxmlformats.org/officeDocument/2006/relationships/image" Target="media/image5.png"/><Relationship Id="rId117" Type="http://schemas.openxmlformats.org/officeDocument/2006/relationships/hyperlink" Target="https://de.dp.worldskills.ru/demo-exams" TargetMode="External"/><Relationship Id="rId116" Type="http://schemas.openxmlformats.org/officeDocument/2006/relationships/image" Target="media/image87.png"/><Relationship Id="rId115" Type="http://schemas.openxmlformats.org/officeDocument/2006/relationships/image" Target="media/image77.png"/><Relationship Id="rId119" Type="http://schemas.openxmlformats.org/officeDocument/2006/relationships/image" Target="media/image65.png"/><Relationship Id="rId15" Type="http://schemas.openxmlformats.org/officeDocument/2006/relationships/image" Target="media/image93.png"/><Relationship Id="rId110" Type="http://schemas.openxmlformats.org/officeDocument/2006/relationships/image" Target="media/image24.png"/><Relationship Id="rId14" Type="http://schemas.openxmlformats.org/officeDocument/2006/relationships/image" Target="media/image92.png"/><Relationship Id="rId17" Type="http://schemas.openxmlformats.org/officeDocument/2006/relationships/image" Target="media/image57.png"/><Relationship Id="rId16" Type="http://schemas.openxmlformats.org/officeDocument/2006/relationships/image" Target="media/image53.png"/><Relationship Id="rId19" Type="http://schemas.openxmlformats.org/officeDocument/2006/relationships/hyperlink" Target="https://de.dp.worldskills.ru/orgs" TargetMode="External"/><Relationship Id="rId114" Type="http://schemas.openxmlformats.org/officeDocument/2006/relationships/image" Target="media/image73.jpg"/><Relationship Id="rId18" Type="http://schemas.openxmlformats.org/officeDocument/2006/relationships/image" Target="media/image42.png"/><Relationship Id="rId113" Type="http://schemas.openxmlformats.org/officeDocument/2006/relationships/image" Target="media/image72.png"/><Relationship Id="rId112" Type="http://schemas.openxmlformats.org/officeDocument/2006/relationships/image" Target="media/image75.jpg"/><Relationship Id="rId111" Type="http://schemas.openxmlformats.org/officeDocument/2006/relationships/image" Target="media/image36.png"/><Relationship Id="rId84" Type="http://schemas.openxmlformats.org/officeDocument/2006/relationships/image" Target="media/image9.png"/><Relationship Id="rId83" Type="http://schemas.openxmlformats.org/officeDocument/2006/relationships/image" Target="media/image11.png"/><Relationship Id="rId86" Type="http://schemas.openxmlformats.org/officeDocument/2006/relationships/image" Target="media/image17.png"/><Relationship Id="rId85" Type="http://schemas.openxmlformats.org/officeDocument/2006/relationships/hyperlink" Target="https://hd.worldskills.ru/" TargetMode="External"/><Relationship Id="rId88" Type="http://schemas.openxmlformats.org/officeDocument/2006/relationships/image" Target="media/image2.png"/><Relationship Id="rId87" Type="http://schemas.openxmlformats.org/officeDocument/2006/relationships/image" Target="media/image19.png"/><Relationship Id="rId89" Type="http://schemas.openxmlformats.org/officeDocument/2006/relationships/image" Target="media/image8.png"/><Relationship Id="rId80" Type="http://schemas.openxmlformats.org/officeDocument/2006/relationships/image" Target="media/image14.png"/><Relationship Id="rId82" Type="http://schemas.openxmlformats.org/officeDocument/2006/relationships/image" Target="media/image12.png"/><Relationship Id="rId81" Type="http://schemas.openxmlformats.org/officeDocument/2006/relationships/hyperlink" Target="https://hd.worldskills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im.worldskills.ru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7.png"/><Relationship Id="rId8" Type="http://schemas.openxmlformats.org/officeDocument/2006/relationships/hyperlink" Target="https://id.dp.worldskills.ru/" TargetMode="External"/><Relationship Id="rId73" Type="http://schemas.openxmlformats.org/officeDocument/2006/relationships/image" Target="media/image22.png"/><Relationship Id="rId72" Type="http://schemas.openxmlformats.org/officeDocument/2006/relationships/image" Target="media/image29.png"/><Relationship Id="rId75" Type="http://schemas.openxmlformats.org/officeDocument/2006/relationships/image" Target="media/image34.png"/><Relationship Id="rId74" Type="http://schemas.openxmlformats.org/officeDocument/2006/relationships/image" Target="media/image25.png"/><Relationship Id="rId77" Type="http://schemas.openxmlformats.org/officeDocument/2006/relationships/image" Target="media/image20.png"/><Relationship Id="rId76" Type="http://schemas.openxmlformats.org/officeDocument/2006/relationships/image" Target="media/image3.png"/><Relationship Id="rId79" Type="http://schemas.openxmlformats.org/officeDocument/2006/relationships/hyperlink" Target="https://hd.worldskills.ru/" TargetMode="External"/><Relationship Id="rId78" Type="http://schemas.openxmlformats.org/officeDocument/2006/relationships/hyperlink" Target="https://hd.worldskills.ru/" TargetMode="External"/><Relationship Id="rId71" Type="http://schemas.openxmlformats.org/officeDocument/2006/relationships/image" Target="media/image4.png"/><Relationship Id="rId70" Type="http://schemas.openxmlformats.org/officeDocument/2006/relationships/image" Target="media/image1.png"/><Relationship Id="rId137" Type="http://schemas.openxmlformats.org/officeDocument/2006/relationships/footer" Target="footer2.xml"/><Relationship Id="rId132" Type="http://schemas.openxmlformats.org/officeDocument/2006/relationships/image" Target="media/image94.png"/><Relationship Id="rId131" Type="http://schemas.openxmlformats.org/officeDocument/2006/relationships/image" Target="media/image102.png"/><Relationship Id="rId130" Type="http://schemas.openxmlformats.org/officeDocument/2006/relationships/image" Target="media/image103.png"/><Relationship Id="rId136" Type="http://schemas.openxmlformats.org/officeDocument/2006/relationships/footer" Target="footer1.xml"/><Relationship Id="rId135" Type="http://schemas.openxmlformats.org/officeDocument/2006/relationships/header" Target="header1.xml"/><Relationship Id="rId134" Type="http://schemas.openxmlformats.org/officeDocument/2006/relationships/image" Target="media/image104.png"/><Relationship Id="rId133" Type="http://schemas.openxmlformats.org/officeDocument/2006/relationships/image" Target="media/image106.png"/><Relationship Id="rId62" Type="http://schemas.openxmlformats.org/officeDocument/2006/relationships/image" Target="media/image84.png"/><Relationship Id="rId61" Type="http://schemas.openxmlformats.org/officeDocument/2006/relationships/image" Target="media/image78.png"/><Relationship Id="rId64" Type="http://schemas.openxmlformats.org/officeDocument/2006/relationships/image" Target="media/image86.png"/><Relationship Id="rId63" Type="http://schemas.openxmlformats.org/officeDocument/2006/relationships/image" Target="media/image81.png"/><Relationship Id="rId66" Type="http://schemas.openxmlformats.org/officeDocument/2006/relationships/image" Target="media/image85.png"/><Relationship Id="rId65" Type="http://schemas.openxmlformats.org/officeDocument/2006/relationships/image" Target="media/image89.png"/><Relationship Id="rId68" Type="http://schemas.openxmlformats.org/officeDocument/2006/relationships/image" Target="media/image16.png"/><Relationship Id="rId67" Type="http://schemas.openxmlformats.org/officeDocument/2006/relationships/image" Target="media/image18.png"/><Relationship Id="rId60" Type="http://schemas.openxmlformats.org/officeDocument/2006/relationships/hyperlink" Target="https://answer.worldskills.ru/de/contact-yo.html" TargetMode="External"/><Relationship Id="rId69" Type="http://schemas.openxmlformats.org/officeDocument/2006/relationships/hyperlink" Target="https://esat.worldskills.ru/competencies" TargetMode="External"/><Relationship Id="rId51" Type="http://schemas.openxmlformats.org/officeDocument/2006/relationships/hyperlink" Target="mailto:de+new@worldskills.ru" TargetMode="External"/><Relationship Id="rId50" Type="http://schemas.openxmlformats.org/officeDocument/2006/relationships/hyperlink" Target="mailto:de+new@worldskills.ru" TargetMode="External"/><Relationship Id="rId53" Type="http://schemas.openxmlformats.org/officeDocument/2006/relationships/image" Target="media/image100.png"/><Relationship Id="rId52" Type="http://schemas.openxmlformats.org/officeDocument/2006/relationships/image" Target="media/image105.png"/><Relationship Id="rId55" Type="http://schemas.openxmlformats.org/officeDocument/2006/relationships/image" Target="media/image74.png"/><Relationship Id="rId54" Type="http://schemas.openxmlformats.org/officeDocument/2006/relationships/image" Target="media/image98.png"/><Relationship Id="rId57" Type="http://schemas.openxmlformats.org/officeDocument/2006/relationships/image" Target="media/image107.png"/><Relationship Id="rId56" Type="http://schemas.openxmlformats.org/officeDocument/2006/relationships/image" Target="media/image82.png"/><Relationship Id="rId59" Type="http://schemas.openxmlformats.org/officeDocument/2006/relationships/hyperlink" Target="mailto:de@worldskills.ru" TargetMode="External"/><Relationship Id="rId58" Type="http://schemas.openxmlformats.org/officeDocument/2006/relationships/image" Target="media/image3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hCbZ0IJqy2PsywJEMB2F1IG/FQ==">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2022-01-30T21:22:00Z</dcterms:created>
  <dc:creator>DE-User4</dc:creator>
</cp:coreProperties>
</file>