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8F" w:rsidRDefault="00D9278F" w:rsidP="00D9278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«Исследования и разработки по приоритетным направлениям развития научн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технологического комплекса России на 2014 – 2020 годы»</w:t>
      </w:r>
    </w:p>
    <w:p w:rsidR="00D9278F" w:rsidRDefault="00D9278F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</w:p>
    <w:p w:rsidR="00D9278F" w:rsidRPr="00D9278F" w:rsidRDefault="00D9278F" w:rsidP="00D927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Соглашения о предоставлении субсидии: 14.607.21.0110</w:t>
      </w: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Тема: «Разработка технологии получения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филосиликатных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функциональных материалов нового поколения для высокоскоростного рельсового транспорта, обладающих улучшенными эксплуатационными характеристиками и повышенной устойчивостью к внешним воздействиям»</w:t>
      </w: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Приоритетное направление: Транспортные и космические системы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выполнения: 27.11.2014 - 30.12.2016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проекта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проекта направлена на решение проблемы разработки и совершенствовании технологий создания новых многофункциональных материалов на основе слоистых минералов подкласса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филлосиликатов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поиска путей повышения эксплуатационных характеристик этих материалов, разработки принципов управления их структурой и свойствами.</w:t>
      </w:r>
      <w:proofErr w:type="gramEnd"/>
    </w:p>
    <w:p w:rsidR="00D9278F" w:rsidRPr="00D9278F" w:rsidRDefault="00D9278F" w:rsidP="00D9278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реализуемого проекта является повышение надежности работы и увеличение эксплуатационного ресурса объектов инженерной инфраструктуры и технических средств в области наземного транспорта, включая </w:t>
      </w:r>
      <w:proofErr w:type="gram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рельсовый</w:t>
      </w:r>
      <w:proofErr w:type="gram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многофункциональных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 и конструкций на их основе, обладающих улучшенными эксплуатационными характеристиками и повышенной устойчивостью к внешним воздействиям.</w:t>
      </w:r>
    </w:p>
    <w:p w:rsidR="00D9278F" w:rsidRPr="00D9278F" w:rsidRDefault="00D9278F" w:rsidP="00D92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проекта обеспечит повышение экспортного потенциала промышленного комплекса РФ и замещению импорта путем создания промышленной технологии получения конкурентоспособных на мировом рынке многофункциональных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наноматериалов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нового поколения</w:t>
      </w:r>
    </w:p>
    <w:p w:rsidR="00D9278F" w:rsidRPr="00D9278F" w:rsidRDefault="00D9278F" w:rsidP="00D927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DE" w:rsidRPr="00D9278F" w:rsidRDefault="00D9278F" w:rsidP="002A3EDE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4"/>
          <w:szCs w:val="24"/>
        </w:rPr>
      </w:pPr>
      <w:r w:rsidRPr="00D9278F">
        <w:rPr>
          <w:b/>
          <w:bCs/>
          <w:color w:val="000000"/>
          <w:sz w:val="24"/>
          <w:szCs w:val="24"/>
          <w:shd w:val="clear" w:color="auto" w:fill="FFFFFF"/>
        </w:rPr>
        <w:t>Ход выполнения и о</w:t>
      </w:r>
      <w:r w:rsidRPr="00D9278F">
        <w:rPr>
          <w:b/>
          <w:bCs/>
          <w:color w:val="000000"/>
          <w:sz w:val="24"/>
          <w:szCs w:val="24"/>
          <w:shd w:val="clear" w:color="auto" w:fill="FFFFFF"/>
        </w:rPr>
        <w:t>сновные результаты проекта</w:t>
      </w:r>
    </w:p>
    <w:p w:rsidR="00D9278F" w:rsidRPr="00D9278F" w:rsidRDefault="002A3EDE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2A3EDE">
        <w:rPr>
          <w:sz w:val="24"/>
          <w:szCs w:val="24"/>
        </w:rPr>
        <w:tab/>
      </w:r>
      <w:r w:rsidR="00D9278F" w:rsidRPr="00D9278F">
        <w:rPr>
          <w:b/>
          <w:sz w:val="24"/>
          <w:szCs w:val="24"/>
        </w:rPr>
        <w:t>Этап 1</w:t>
      </w:r>
      <w:r w:rsidR="00D9278F">
        <w:rPr>
          <w:b/>
          <w:sz w:val="24"/>
          <w:szCs w:val="24"/>
        </w:rPr>
        <w:t xml:space="preserve"> </w:t>
      </w:r>
      <w:r w:rsidR="00D9278F" w:rsidRPr="00D9278F">
        <w:rPr>
          <w:b/>
          <w:sz w:val="24"/>
          <w:szCs w:val="24"/>
        </w:rPr>
        <w:t>Выбор направления исследований</w:t>
      </w:r>
    </w:p>
    <w:p w:rsidR="002517FD" w:rsidRPr="00D9278F" w:rsidRDefault="00D9278F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17FD" w:rsidRPr="00D9278F">
        <w:rPr>
          <w:sz w:val="24"/>
          <w:szCs w:val="24"/>
        </w:rPr>
        <w:t xml:space="preserve">В ходе выполнения проекта по Соглашению о предоставлении субсидии от </w:t>
      </w:r>
      <w:r w:rsidR="002A3EDE" w:rsidRPr="00D9278F">
        <w:rPr>
          <w:sz w:val="24"/>
          <w:szCs w:val="24"/>
        </w:rPr>
        <w:t>27.11.2014</w:t>
      </w:r>
      <w:r w:rsidR="002517FD" w:rsidRPr="00D9278F">
        <w:rPr>
          <w:sz w:val="24"/>
          <w:szCs w:val="24"/>
        </w:rPr>
        <w:t xml:space="preserve"> № </w:t>
      </w:r>
      <w:r w:rsidR="002A3EDE" w:rsidRPr="00D9278F">
        <w:rPr>
          <w:sz w:val="24"/>
          <w:szCs w:val="24"/>
        </w:rPr>
        <w:t>14.607.21.0110</w:t>
      </w:r>
      <w:r w:rsidR="002517FD" w:rsidRPr="00D9278F">
        <w:rPr>
          <w:sz w:val="24"/>
          <w:szCs w:val="24"/>
        </w:rPr>
        <w:t xml:space="preserve"> с </w:t>
      </w:r>
      <w:proofErr w:type="spellStart"/>
      <w:r w:rsidR="002517FD" w:rsidRPr="00D9278F">
        <w:rPr>
          <w:sz w:val="24"/>
          <w:szCs w:val="24"/>
        </w:rPr>
        <w:t>Минобрнауки</w:t>
      </w:r>
      <w:proofErr w:type="spellEnd"/>
      <w:r w:rsidR="002517FD" w:rsidRPr="00D9278F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2A3EDE" w:rsidRPr="00D9278F">
        <w:rPr>
          <w:sz w:val="24"/>
          <w:szCs w:val="24"/>
        </w:rPr>
        <w:t>1</w:t>
      </w:r>
      <w:r w:rsidR="002517FD" w:rsidRPr="00D9278F">
        <w:rPr>
          <w:sz w:val="24"/>
          <w:szCs w:val="24"/>
        </w:rPr>
        <w:t xml:space="preserve"> в период с </w:t>
      </w:r>
      <w:r w:rsidR="002A3EDE" w:rsidRPr="00D9278F">
        <w:rPr>
          <w:sz w:val="24"/>
          <w:szCs w:val="24"/>
        </w:rPr>
        <w:t xml:space="preserve">27.11.2014 </w:t>
      </w:r>
      <w:r w:rsidR="002517FD" w:rsidRPr="00D9278F">
        <w:rPr>
          <w:sz w:val="24"/>
          <w:szCs w:val="24"/>
        </w:rPr>
        <w:t xml:space="preserve"> по </w:t>
      </w:r>
      <w:r w:rsidR="002A3EDE" w:rsidRPr="00D9278F">
        <w:rPr>
          <w:sz w:val="24"/>
          <w:szCs w:val="24"/>
        </w:rPr>
        <w:t xml:space="preserve">31.12.2014 гг. </w:t>
      </w:r>
      <w:r w:rsidR="002517FD" w:rsidRPr="00D9278F">
        <w:rPr>
          <w:sz w:val="24"/>
          <w:szCs w:val="24"/>
        </w:rPr>
        <w:t xml:space="preserve"> выполнялись следующие работы:</w:t>
      </w:r>
    </w:p>
    <w:p w:rsidR="002A3EDE" w:rsidRPr="002A3EDE" w:rsidRDefault="00A21D47" w:rsidP="002A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A3EDE" w:rsidRPr="002A3EDE">
        <w:rPr>
          <w:rFonts w:ascii="Times New Roman" w:hAnsi="Times New Roman" w:cs="Times New Roman"/>
          <w:sz w:val="24"/>
          <w:szCs w:val="24"/>
        </w:rPr>
        <w:t>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A21D47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роведены патентные исследования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15.011-96</w:t>
      </w:r>
      <w:r w:rsidRPr="00A21D47"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D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о результатам аналитического обзора современной научно-технической, нормативной, методической литературы и патентных исследований осуществлен выбор и обоснование оптимального варианта исследования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азработаны алгоритмы компьютерного моделирования исследуемых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и функциональных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на их основе для проведения теоретических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азработаны программные компоненты для вычисления электронной структуры молекул и атомов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при моделировании сорбционных процессов на поверхности исследуемых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и функциональных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на их основе для проведения теоретических исследований.</w:t>
      </w:r>
    </w:p>
    <w:p w:rsidR="00A21D47" w:rsidRDefault="002A3EDE" w:rsidP="00A21D47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D47" w:rsidRPr="00A21D47">
        <w:rPr>
          <w:sz w:val="24"/>
          <w:szCs w:val="24"/>
        </w:rPr>
        <w:t>При этом были получены следующие результаты:</w:t>
      </w:r>
    </w:p>
    <w:p w:rsidR="002A3EDE" w:rsidRPr="002A3EDE" w:rsidRDefault="00A21D47" w:rsidP="00A21D47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3EDE" w:rsidRPr="002A3EDE">
        <w:rPr>
          <w:sz w:val="24"/>
          <w:szCs w:val="24"/>
        </w:rPr>
        <w:t xml:space="preserve">В рамках аналитического обзора современной научно-технической, нормативной, методической литературы, затрагивающей научно-техническую проблему, исследуемую в рамках ПНИЭР проанализировано современное состояние и проблемы развития отечественного высокоскоростного железнодорожного транспорта. Рассмотрены основные требования, предъявляемые к материалам и конструкциям высокоскоростного рельсового транспорта. Определены основные факторы, влияющие на безопасное и бесперебойное функционирование инфраструктуры, подвижного состава и комплекса технических средств. Проведен анализ состояния публикаций последнего десятилетия, описывающих результаты исследований </w:t>
      </w:r>
      <w:proofErr w:type="spellStart"/>
      <w:r w:rsidR="002A3EDE" w:rsidRPr="002A3EDE">
        <w:rPr>
          <w:sz w:val="24"/>
          <w:szCs w:val="24"/>
        </w:rPr>
        <w:t>филлосиликатов</w:t>
      </w:r>
      <w:proofErr w:type="spellEnd"/>
      <w:r w:rsidR="002A3EDE" w:rsidRPr="002A3EDE">
        <w:rPr>
          <w:sz w:val="24"/>
          <w:szCs w:val="24"/>
        </w:rPr>
        <w:t>, и дана оценка современным тенденциям ее развития. Систематизированы данные по вопросу структуры слоистых силикатов. Описаны и обсуждены некоторые специфические и уникальные свойства отдельных представителей минералов данного подкласса. Рассмотрены методы модификации структуры и свой</w:t>
      </w:r>
      <w:proofErr w:type="gramStart"/>
      <w:r w:rsidR="002A3EDE" w:rsidRPr="002A3EDE">
        <w:rPr>
          <w:sz w:val="24"/>
          <w:szCs w:val="24"/>
        </w:rPr>
        <w:t>ств пр</w:t>
      </w:r>
      <w:proofErr w:type="gramEnd"/>
      <w:r w:rsidR="002A3EDE" w:rsidRPr="002A3EDE">
        <w:rPr>
          <w:sz w:val="24"/>
          <w:szCs w:val="24"/>
        </w:rPr>
        <w:t xml:space="preserve">иродных </w:t>
      </w:r>
      <w:proofErr w:type="spellStart"/>
      <w:r w:rsidR="002A3EDE" w:rsidRPr="002A3EDE">
        <w:rPr>
          <w:sz w:val="24"/>
          <w:szCs w:val="24"/>
        </w:rPr>
        <w:t>филлосиликатов</w:t>
      </w:r>
      <w:proofErr w:type="spellEnd"/>
      <w:r w:rsidR="002A3EDE" w:rsidRPr="002A3EDE">
        <w:rPr>
          <w:sz w:val="24"/>
          <w:szCs w:val="24"/>
        </w:rPr>
        <w:t xml:space="preserve">. Обсуждены особенности и общие закономерности этих процессов. Представлен анализ возможностей и перспектив практического применения слоистых силикатов. Проанализирована роль этих минералов при производстве функциональных и композиционных </w:t>
      </w:r>
      <w:proofErr w:type="spellStart"/>
      <w:r w:rsidR="002A3EDE" w:rsidRPr="002A3EDE">
        <w:rPr>
          <w:sz w:val="24"/>
          <w:szCs w:val="24"/>
        </w:rPr>
        <w:t>наноматериалов</w:t>
      </w:r>
      <w:proofErr w:type="spellEnd"/>
      <w:r w:rsidR="002A3EDE" w:rsidRPr="002A3EDE">
        <w:rPr>
          <w:sz w:val="24"/>
          <w:szCs w:val="24"/>
        </w:rPr>
        <w:t>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>Обобщение и анализ полученных в ходе литературного обзора данных позволили сделать следующие выводы: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а) обеспечение высокоскоростного движения с заданным уровнем безопасности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 xml:space="preserve"> прежде всего результатом комплексного развития подвижного состава, его составных частей, должным строительно-технологическим исполнением всех элементов и подсистем инфраструктуры. Создание новой и приведение существующей инфраструктуры и комплекса технических сре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>остоянию, удовлетворяющему повышенным требованиям высокоскоростного движения, невозможно без использования новых материалов и конструкций, оптимизированных по эксплуатационным характеристикам. Для дальнейшего развития и совершенствования системы высокоскоростного движения крайне необходима и актуальна разработка новых функциональных и композиционных материалов, обладающих улучшенными эксплуатационными характеристиками и повышенной стойкостью к внешним воздействиям;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б) на сегодняшний день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наноструктурные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материалы на основе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находят все более широкое применение во многих отраслях промышленности.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Филлосиликаты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являются превосходными наполнителями, катализаторами и основными компонентами многих технически важных систем и материалов. Актуальность и востребованность этих материалов оправдана доступностью их почти в любых районах нашей страны и за ее пределами, относительно низкой стоимостью, простотой применения, специфическими свойствами, возможностью их широкой вариации. Однако в большинстве случае возможности их практического использования в естественном виде ограничены. В связи с этим необходимым является </w:t>
      </w:r>
      <w:r w:rsidRPr="002A3EDE">
        <w:rPr>
          <w:rFonts w:ascii="Times New Roman" w:hAnsi="Times New Roman" w:cs="Times New Roman"/>
          <w:sz w:val="24"/>
          <w:szCs w:val="24"/>
        </w:rPr>
        <w:lastRenderedPageBreak/>
        <w:t>создание и совершенствование методов активирования и модифицирования этих минералов с целью улучшения комплекса их физико-химических и сорбционных свойств;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в) несмотря на повышенный интерес к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филлосиликатным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минералам, остаются недостаточно изученными механизмы их модификации, а также технологические аспекты получения и обработки функциональных материалов на их основе. В частности, динамика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интеркалированного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полимера в ограниченном межпакетном пространстве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механизм полимерной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интеркаляции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органомодифицированных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минералах являются недостаточно изученными.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Проведенные на основе патентной информации исследования технического уровня и конкурентоспособности создаваемой технологии получения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позволили определить тенденции и перспективы развития выбранного направления разработок, оценить их технический уровень, осуществить отбор наиболее конкурентоспособных результатов интеллектуальной деятельности (РИД). Результаты анализа РИД показывают, что слоистые силикатные минералы находят широкое применение в химической, нефтегазовой, автомобильной и лакокрасочной промышленности, а также строительстве и машиностроении. Существует ряд научно-технических разработок, направленных на улучшение эксплуатационных характеристик продукции путем использования для ее производства чистых и модифицированных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(природных и синтетических).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 xml:space="preserve">Разработка принципиально новых решений, обеспечивающих достижение в исследуемых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технико-экономических показателей, превосходящих показатели лучших отечественных и зарубежных аналогов, возможна путем модификации их структуры, направленного воздействия на сорбционные и другие физические характеристики.</w:t>
      </w:r>
      <w:proofErr w:type="gramEnd"/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По результатам литературного анализа и патентного поиска осуществлен выбор и обоснование оптимального варианта исследования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. Установлено, что наиболее эффективными экспериментальными методами является колебательная спектроскопия, рентгеновская дифракция, рентгеновская фотоэлектронная спектроскопия, методы рентгеновской спектроскопии поглощения. Сведения, полученные при помощи всего комплекса этих спектроскопических  методов исследования, дают представления о структуре и свойствах модифицированных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, что позволяет предложить конкретные области применения исследуемых минералов, в том числе для получения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. Все это позволяет использовать рассматриваемые методы анализа в качестве базовых при проведении исследований в рамках ПНИЭР. Для проведения теоретических исследований предлагается использование стратегии многомасштабного компьютерного моделирования,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 xml:space="preserve"> применение вычислительных методов и подходов  в соответствие со следующими масштабными уровням: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- для молекулярного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супрамолекулярного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уровня - 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initio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расчеты электронной структуры, физических и энергетических характеристик наиболее важных фрагментов молекулярных,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при взаимодействии с активными центрами исследуемых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- для уровня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систем - теория функционала плотности для исследования электронной структуры и свойств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процессов протекающих на их поверхности, в рамках периодического подхода;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lastRenderedPageBreak/>
        <w:t xml:space="preserve">- для уровня ансамблей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систем – молекулярные методы, включающие методы молекулярной механики и динамики, а также методы статистической физики для оценки их физических свойств с учетом внешних воздействий.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Новизна разработанных алгоритмов определяется учетом специфики исследуемых слоистых силикатов и их структурных особенностей на каждом масштабном уровне, а также возможностью точного описания поведения электронов в области ядер атомов и молекул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интеркаляционных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агентов в межпакетном пространстве.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Составные части алгоритмов, касающиеся точного описания обменного взаимодействия электронов в молекулярных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фрагментах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на межфазной границе поверхностных слоев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>, реализованы в разработанных программных компонентах.</w:t>
      </w:r>
    </w:p>
    <w:p w:rsidR="00271DB3" w:rsidRDefault="00271DB3" w:rsidP="002A3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DD1" w:rsidRPr="00D9278F" w:rsidRDefault="00FC0DD1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>По итог</w:t>
      </w:r>
      <w:r w:rsidR="004C3D2E" w:rsidRPr="00D9278F">
        <w:rPr>
          <w:rFonts w:ascii="Times New Roman" w:hAnsi="Times New Roman" w:cs="Times New Roman"/>
          <w:b/>
          <w:sz w:val="24"/>
          <w:szCs w:val="28"/>
        </w:rPr>
        <w:t>а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м заседания от 10 марта 2015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</w:t>
      </w:r>
      <w:r w:rsidR="00A43E22" w:rsidRPr="00D9278F">
        <w:rPr>
          <w:rFonts w:ascii="Times New Roman" w:hAnsi="Times New Roman" w:cs="Times New Roman"/>
          <w:b/>
          <w:sz w:val="24"/>
          <w:szCs w:val="28"/>
        </w:rPr>
        <w:t xml:space="preserve">на этапе №1 </w:t>
      </w:r>
      <w:r w:rsidRPr="00D9278F">
        <w:rPr>
          <w:rFonts w:ascii="Times New Roman" w:hAnsi="Times New Roman" w:cs="Times New Roman"/>
          <w:b/>
          <w:sz w:val="24"/>
          <w:szCs w:val="28"/>
        </w:rPr>
        <w:t>по Соглашению исполненными надлежащим образом.</w:t>
      </w:r>
    </w:p>
    <w:p w:rsidR="00D9278F" w:rsidRPr="001D0F44" w:rsidRDefault="00D9278F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2C" w:rsidRPr="00D9278F" w:rsidRDefault="00D9278F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8F">
        <w:rPr>
          <w:rFonts w:ascii="Times New Roman" w:hAnsi="Times New Roman" w:cs="Times New Roman"/>
          <w:b/>
          <w:sz w:val="24"/>
          <w:szCs w:val="24"/>
        </w:rPr>
        <w:t>Этап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78F">
        <w:rPr>
          <w:rFonts w:ascii="Times New Roman" w:hAnsi="Times New Roman" w:cs="Times New Roman"/>
          <w:b/>
          <w:sz w:val="24"/>
          <w:szCs w:val="24"/>
        </w:rPr>
        <w:t>Теоретическое исследование поставленных перед ПНИЭР задач</w:t>
      </w:r>
    </w:p>
    <w:p w:rsidR="00786E2C" w:rsidRPr="00D9278F" w:rsidRDefault="00786E2C" w:rsidP="00610822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9278F">
        <w:rPr>
          <w:sz w:val="24"/>
          <w:szCs w:val="24"/>
        </w:rPr>
        <w:t xml:space="preserve">В ходе выполнения проекта по Соглашению о предоставлении субсидии от 27.11.2014 № 14.607.21.0110 и дополнительному соглашению от 07.05.2015 года с </w:t>
      </w:r>
      <w:proofErr w:type="spellStart"/>
      <w:r w:rsidRPr="00D9278F">
        <w:rPr>
          <w:sz w:val="24"/>
          <w:szCs w:val="24"/>
        </w:rPr>
        <w:t>Минобрнауки</w:t>
      </w:r>
      <w:proofErr w:type="spellEnd"/>
      <w:r w:rsidRPr="00D9278F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2 в период с 01.01.2015 по 30.06.2015 гг.  выполнялись следующие работы:</w:t>
      </w:r>
      <w:proofErr w:type="gramEnd"/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86E2C">
        <w:rPr>
          <w:rFonts w:ascii="Times New Roman" w:hAnsi="Times New Roman" w:cs="Times New Roman"/>
          <w:sz w:val="24"/>
          <w:szCs w:val="28"/>
        </w:rPr>
        <w:t xml:space="preserve">компьютерное моделирование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 Теоретически исследован процесс модификации слоистых силикатов, определены характеристики химические соединений для ее осуществления и условия протекания, определены физические характеристики модифицированных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. Установлены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закономерности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влияющие на получение требуемых характеристик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Pr="00786E2C">
        <w:rPr>
          <w:rFonts w:ascii="Times New Roman" w:hAnsi="Times New Roman" w:cs="Times New Roman"/>
          <w:sz w:val="24"/>
          <w:szCs w:val="28"/>
        </w:rPr>
        <w:t>разработ</w:t>
      </w:r>
      <w:r>
        <w:rPr>
          <w:rFonts w:ascii="Times New Roman" w:hAnsi="Times New Roman" w:cs="Times New Roman"/>
          <w:sz w:val="24"/>
          <w:szCs w:val="28"/>
        </w:rPr>
        <w:t>аны</w:t>
      </w:r>
      <w:r w:rsidRPr="00786E2C">
        <w:rPr>
          <w:rFonts w:ascii="Times New Roman" w:hAnsi="Times New Roman" w:cs="Times New Roman"/>
          <w:sz w:val="24"/>
          <w:szCs w:val="28"/>
        </w:rPr>
        <w:t xml:space="preserve"> критериев выбора перспективных классов химических соединений для модификации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азработана методика определения и прогнозирования физических свойств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азработана программа и методика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</w:t>
      </w:r>
      <w:r>
        <w:rPr>
          <w:rFonts w:ascii="Times New Roman" w:hAnsi="Times New Roman" w:cs="Times New Roman"/>
          <w:sz w:val="24"/>
          <w:szCs w:val="28"/>
        </w:rPr>
        <w:t xml:space="preserve">ералов подкласса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>азработаны программные компоненты для обработки и интерпретации результатов экспериментальных исследований.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1. Методика определения и прогнозирования физических свойств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 содержит рекомендации по определению и прогнозированию характеристик пластичности, лиофильности и степени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интеркаляции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6E2C">
        <w:rPr>
          <w:rFonts w:ascii="Times New Roman" w:hAnsi="Times New Roman" w:cs="Times New Roman"/>
          <w:sz w:val="24"/>
          <w:szCs w:val="28"/>
        </w:rPr>
        <w:t>Методика разработана с целью обеспечения единого, научно-обоснованного, стандартизированного подхода к оценке физических свой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ств пл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астичности и лиофильности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r w:rsidRPr="00786E2C">
        <w:rPr>
          <w:rFonts w:ascii="Times New Roman" w:hAnsi="Times New Roman" w:cs="Times New Roman"/>
          <w:sz w:val="24"/>
          <w:szCs w:val="28"/>
        </w:rPr>
        <w:lastRenderedPageBreak/>
        <w:t xml:space="preserve">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 Положения Методики сформированы с </w:t>
      </w:r>
      <w:r w:rsidR="001F772C">
        <w:rPr>
          <w:rFonts w:ascii="Times New Roman" w:hAnsi="Times New Roman" w:cs="Times New Roman"/>
          <w:sz w:val="24"/>
          <w:szCs w:val="28"/>
        </w:rPr>
        <w:t xml:space="preserve">учетом требований </w:t>
      </w:r>
      <w:r w:rsidRPr="00786E2C">
        <w:rPr>
          <w:rFonts w:ascii="Times New Roman" w:hAnsi="Times New Roman" w:cs="Times New Roman"/>
          <w:sz w:val="24"/>
          <w:szCs w:val="28"/>
        </w:rPr>
        <w:t xml:space="preserve">ГОСТ 8.010-2013 «Государственная система обеспечения единства измерений. Методики выполнения измерений. Основные положения», ГОСТ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8.563-2009 «Государственная система обеспечения единства измерений. Методики (методы) измерений», РМГ 29-99 «Государственная система обеспечения единства измерений. Метрология. Основные термины и определения», Федерального закона от 26 июня 2008 г. № 102-ФЗ «Об обеспечении единства измерений», а также иных положений Государственной системы обеспечения единства измерений Российской Федерации, относящихся к разработке, стандартизации, применению методик и методов измерений и метрологического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ними.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2. Программа и методики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разработана с целью исследование физических свойств объекта исследований и оценка соответствия характеристик объекта исследований требованиям, установленным Техническим заданием на выполнение ПНИЭР. Программа и методики экспериментальных исследований представляет собой систематическое представление технологии проведения исследований по этапу 3 ПНИЭР и  служит организационно-методической основой для решения поставленных на этапе 3 перед ПНИЭР задач. Оформление программного документа «Программа и методики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>» произведено по требованиям ЕСПД  (ГОСТ 19.301-79, ГОСТ 19.101-77, ГОСТ 19.103-77, ГОСТ 19.104-78, ГОСТ 19.105-78, ГОСТ 19.106-78, ГОСТ 19.604-78).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3. Программа для обработки и интерпретации результатов экспериментальных исследований разработана с целью интерпретация результатов экспериментальных исследований, включающих, в том числе, данных химического анализа, спектроскопических и структурных характеристики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. Исходным языком программы PIRES является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Fortran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90. Среда разработки, компилятор -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Intel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Fortran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Composer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XE 2011. Программа PIRES реализует следующие функции:</w:t>
      </w:r>
    </w:p>
    <w:p w:rsidR="00786E2C" w:rsidRPr="00786E2C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="00786E2C" w:rsidRPr="00786E2C">
        <w:rPr>
          <w:rFonts w:ascii="Times New Roman" w:hAnsi="Times New Roman" w:cs="Times New Roman"/>
          <w:sz w:val="24"/>
          <w:szCs w:val="28"/>
        </w:rPr>
        <w:t>олучение экспериментальных данных о химическом анализе, спектроскопических и структурных характеристик лабораторных образцов;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-</w:t>
      </w:r>
      <w:r w:rsidR="001F772C">
        <w:rPr>
          <w:rFonts w:ascii="Times New Roman" w:hAnsi="Times New Roman" w:cs="Times New Roman"/>
          <w:sz w:val="24"/>
          <w:szCs w:val="28"/>
        </w:rPr>
        <w:t>п</w:t>
      </w:r>
      <w:r w:rsidRPr="00786E2C">
        <w:rPr>
          <w:rFonts w:ascii="Times New Roman" w:hAnsi="Times New Roman" w:cs="Times New Roman"/>
          <w:sz w:val="24"/>
          <w:szCs w:val="28"/>
        </w:rPr>
        <w:t>роведение обработки данных химического анализа, спектроскопических и структурных характеристик лабораторных образцов и расчета интегральных оценок данных характеристик;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-</w:t>
      </w:r>
      <w:r w:rsidR="001F772C">
        <w:rPr>
          <w:rFonts w:ascii="Times New Roman" w:hAnsi="Times New Roman" w:cs="Times New Roman"/>
          <w:sz w:val="24"/>
          <w:szCs w:val="28"/>
        </w:rPr>
        <w:t>в</w:t>
      </w:r>
      <w:r w:rsidRPr="00786E2C">
        <w:rPr>
          <w:rFonts w:ascii="Times New Roman" w:hAnsi="Times New Roman" w:cs="Times New Roman"/>
          <w:sz w:val="24"/>
          <w:szCs w:val="28"/>
        </w:rPr>
        <w:t>ыдача полученных данных в формате, позволяющем проведение их оценки и анализа.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Оформление программного документа «Описание программы» произведено по требованиям ЕСПД  (ГОСТ 19.101-77, ГОСТ 19.103-77, ГОСТ 19.104-78, ГОСТ 19.105-78, ГОСТ 19.106-78, ГОСТ 19.402-78, ГОСТ 19.604-78).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4. В рамках компьютерного моделирования методами квантовой механики и молекулярной динамики исследованы структура и микроскопические характеристики (механические, сорбционные и др.)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нанокомпозитных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структур, состоящих из полимерной матрицы 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нанонаполнителей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частиц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, модифицированных органическими поверхностно-активными веществами. Полученные результаты позволяют решить задачу установления связи молекулярных характеристик со </w:t>
      </w:r>
      <w:r w:rsidRPr="00786E2C">
        <w:rPr>
          <w:rFonts w:ascii="Times New Roman" w:hAnsi="Times New Roman" w:cs="Times New Roman"/>
          <w:sz w:val="24"/>
          <w:szCs w:val="28"/>
        </w:rPr>
        <w:lastRenderedPageBreak/>
        <w:t xml:space="preserve">структурой и макроскопическими свойствами важных данных объектов, открывают дополнительные возможности направленного синтеза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транспортного назначения с заранее заданными свойствами.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5. Определен перечень критериев, позволяющий выбрать класс химических соединений для модификации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минералов. Разработанные критерии перспективных химических соединений учитывают специфику процесса модификации, свойства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>, их структурные особенности.</w:t>
      </w:r>
    </w:p>
    <w:p w:rsid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6.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 базируется на применении катионного обмена, как наиболее эффективной основы сочетающей в себе быстрое протекание реакции и высокий процент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интеркаляции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, а также относительную простоту реализации. Разработанный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является эффективным и универсальным, учитывающим кристаллохимические особенности исследуемых минералов, и предназначен для экспериментальных исследований, а также исследовательских испытаний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функциональных материалов для нужд высокоскоростного рельсового транспорта на следующих этапах выполнения ПНИЭР.</w:t>
      </w:r>
    </w:p>
    <w:p w:rsidR="001F772C" w:rsidRDefault="001F772C" w:rsidP="00610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F772C" w:rsidRPr="00A43E22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результатам выполнения работ получено с</w:t>
      </w:r>
      <w:r w:rsidRPr="001F772C">
        <w:rPr>
          <w:rFonts w:ascii="Times New Roman" w:hAnsi="Times New Roman" w:cs="Times New Roman"/>
          <w:sz w:val="24"/>
          <w:szCs w:val="28"/>
        </w:rPr>
        <w:t xml:space="preserve">видетельство о государственной регистрации программы для ЭВМ №2015616872 от 25.05.2015 г.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F772C">
        <w:rPr>
          <w:rFonts w:ascii="Times New Roman" w:hAnsi="Times New Roman" w:cs="Times New Roman"/>
          <w:sz w:val="24"/>
          <w:szCs w:val="28"/>
        </w:rPr>
        <w:t xml:space="preserve">Расчет электронной структуры молекул и атомов </w:t>
      </w:r>
      <w:proofErr w:type="spellStart"/>
      <w:r w:rsidRPr="001F772C">
        <w:rPr>
          <w:rFonts w:ascii="Times New Roman" w:hAnsi="Times New Roman" w:cs="Times New Roman"/>
          <w:sz w:val="24"/>
          <w:szCs w:val="28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1F772C">
        <w:rPr>
          <w:rFonts w:ascii="Times New Roman" w:hAnsi="Times New Roman" w:cs="Times New Roman"/>
          <w:sz w:val="24"/>
          <w:szCs w:val="28"/>
        </w:rPr>
        <w:t>, РФ</w:t>
      </w:r>
    </w:p>
    <w:p w:rsidR="001D0F44" w:rsidRPr="00A43E22" w:rsidRDefault="001D0F44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D0F44" w:rsidRPr="00A43E22" w:rsidRDefault="001D0F44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43E22" w:rsidRPr="00D9278F" w:rsidRDefault="00A43E22" w:rsidP="00A4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 xml:space="preserve">По итогам заседания от 20 октября 2015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на этапе №2 по Соглашению исполненными надлежащим образом.</w:t>
      </w:r>
    </w:p>
    <w:p w:rsidR="001F772C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43E22" w:rsidRPr="00D9278F" w:rsidRDefault="00D9278F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>Этап 3 Экспериментальные исследования поставленных перед ПНИЭР задач</w:t>
      </w:r>
    </w:p>
    <w:p w:rsidR="00A43E22" w:rsidRDefault="00A43E22" w:rsidP="00D9278F">
      <w:pPr>
        <w:pStyle w:val="Bodytext1"/>
        <w:tabs>
          <w:tab w:val="left" w:pos="722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2145E">
        <w:rPr>
          <w:b/>
          <w:sz w:val="24"/>
          <w:szCs w:val="24"/>
        </w:rPr>
        <w:tab/>
      </w:r>
      <w:proofErr w:type="gramStart"/>
      <w:r w:rsidRPr="0002145E">
        <w:rPr>
          <w:sz w:val="24"/>
          <w:szCs w:val="24"/>
        </w:rPr>
        <w:t xml:space="preserve">В ходе </w:t>
      </w:r>
      <w:r w:rsidR="00BA4E2B">
        <w:rPr>
          <w:sz w:val="24"/>
          <w:szCs w:val="24"/>
        </w:rPr>
        <w:t>реализации</w:t>
      </w:r>
      <w:r w:rsidRPr="0002145E">
        <w:rPr>
          <w:sz w:val="24"/>
          <w:szCs w:val="24"/>
        </w:rPr>
        <w:t xml:space="preserve"> проекта по Соглашению о предоставлении субсидии от 27.11.2014 № 14.607.21.0110 с дополнительным соглашением от «25» декабря 2015 г. № 3, от «30» июня 2015 г. № 2, от «7» мая 2015 г. № 1 с </w:t>
      </w:r>
      <w:proofErr w:type="spellStart"/>
      <w:r w:rsidRPr="0002145E">
        <w:rPr>
          <w:sz w:val="24"/>
          <w:szCs w:val="24"/>
        </w:rPr>
        <w:t>Минобрнауки</w:t>
      </w:r>
      <w:proofErr w:type="spellEnd"/>
      <w:r w:rsidRPr="0002145E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3 в период с</w:t>
      </w:r>
      <w:proofErr w:type="gramEnd"/>
      <w:r w:rsidRPr="0002145E">
        <w:rPr>
          <w:sz w:val="24"/>
          <w:szCs w:val="24"/>
        </w:rPr>
        <w:t xml:space="preserve"> 01.07.2015 по 31.12.2015 гг.  </w:t>
      </w:r>
      <w:r w:rsidR="00BA4E2B">
        <w:rPr>
          <w:sz w:val="24"/>
          <w:szCs w:val="24"/>
        </w:rPr>
        <w:t>выполнены</w:t>
      </w:r>
      <w:r w:rsidRPr="0002145E">
        <w:rPr>
          <w:sz w:val="24"/>
          <w:szCs w:val="24"/>
        </w:rPr>
        <w:t xml:space="preserve"> следующие работы:</w:t>
      </w:r>
    </w:p>
    <w:p w:rsidR="00A43E22" w:rsidRDefault="009C1B51" w:rsidP="00D9278F">
      <w:pPr>
        <w:pStyle w:val="Bodytext1"/>
        <w:tabs>
          <w:tab w:val="left" w:pos="722"/>
        </w:tabs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D29" w:rsidRPr="003C4D29">
        <w:rPr>
          <w:sz w:val="24"/>
          <w:szCs w:val="24"/>
        </w:rPr>
        <w:t>- в</w:t>
      </w:r>
      <w:r w:rsidR="00522499" w:rsidRPr="003C4D29">
        <w:rPr>
          <w:sz w:val="24"/>
          <w:szCs w:val="24"/>
        </w:rPr>
        <w:t xml:space="preserve"> рамках экспериментальных исследований определены физические свойства минералов подкласса </w:t>
      </w:r>
      <w:proofErr w:type="spellStart"/>
      <w:r w:rsidR="00522499" w:rsidRPr="003C4D29">
        <w:rPr>
          <w:sz w:val="24"/>
          <w:szCs w:val="24"/>
        </w:rPr>
        <w:t>филлосиликатов</w:t>
      </w:r>
      <w:proofErr w:type="spellEnd"/>
      <w:r w:rsidR="00522499" w:rsidRPr="003C4D29">
        <w:rPr>
          <w:sz w:val="24"/>
          <w:szCs w:val="24"/>
        </w:rPr>
        <w:t xml:space="preserve"> различного кристаллохимического типа, используемых как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основу для создания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путем их модификации органическими поверхностно-активными соединениями, включающие водно-физические свойства (гигроскопичность, гидрофильность), химический и фазовый минеральный состав, площадь удельной поверхности.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н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а основе исследованных минералов подкласса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(каолинит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Глуховецкий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-монтмориллонит Вайоминг, бентониты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Кутч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 Зырянский и Даш-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Салахнинский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) изготовлены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лабораторные образцы функциональных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 количестве 29 штук, используемых на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следующем этапе исследований (исследовательских испытаниях) в качестве функциональной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нанодобавки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к полимерным композитным материалам и элементам конструкций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высокоскоростного рельсового транспорта,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lastRenderedPageBreak/>
        <w:t>улучшающей их эксплуатационные характеристики и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устойчивость к внешним воздействиям.</w:t>
      </w:r>
      <w:proofErr w:type="gram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 качестве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интеркалируемых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модификаторов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использованы катионные, неионогенные и амфотерные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паверхносто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-активные вещества, а также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перспективные в экологическом аспекте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биодеградируемые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бетаины и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имадозолины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в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т.ч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.: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цетилтриметиламмон</w:t>
      </w:r>
      <w:r w:rsidR="0002145E">
        <w:rPr>
          <w:rFonts w:ascii="TimesNewRomanPSMT" w:hAnsi="TimesNewRomanPSMT" w:cs="TimesNewRomanPSMT"/>
          <w:sz w:val="24"/>
          <w:szCs w:val="24"/>
        </w:rPr>
        <w:t>ий</w:t>
      </w:r>
      <w:proofErr w:type="spellEnd"/>
      <w:r w:rsidR="0002145E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02145E">
        <w:rPr>
          <w:rFonts w:ascii="TimesNewRomanPSMT" w:hAnsi="TimesNewRomanPSMT" w:cs="TimesNewRomanPSMT"/>
          <w:sz w:val="24"/>
          <w:szCs w:val="24"/>
        </w:rPr>
        <w:t>алкилбензилдиметилам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моний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02145E">
        <w:rPr>
          <w:rFonts w:ascii="TimesNewRomanPSMT" w:hAnsi="TimesNewRomanPSMT" w:cs="TimesNewRomanPSMT"/>
          <w:sz w:val="24"/>
          <w:szCs w:val="24"/>
        </w:rPr>
        <w:t xml:space="preserve">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диалкилдиметиламмоний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аминоэтилалкилимидазолин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гидроксиэтилалкилимадозолин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олеиломидопропилбетаин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кокамидопропилбетаин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дидецилдиметиламмоний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алкилтриметиламмоний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алкилдиметиламиноксид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. Также изготовлены лабораторные образцы с </w:t>
      </w:r>
      <w:proofErr w:type="gramStart"/>
      <w:r w:rsidR="00522499" w:rsidRPr="00522499">
        <w:rPr>
          <w:rFonts w:ascii="TimesNewRomanPSMT" w:hAnsi="TimesNewRomanPSMT" w:cs="TimesNewRomanPSMT"/>
          <w:sz w:val="24"/>
          <w:szCs w:val="24"/>
        </w:rPr>
        <w:t>используемыми</w:t>
      </w:r>
      <w:proofErr w:type="gram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качестве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интеркалатов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диметилсульфокси</w:t>
      </w:r>
      <w:r w:rsidR="00522499">
        <w:rPr>
          <w:rFonts w:ascii="TimesNewRomanPSMT" w:hAnsi="TimesNewRomanPSMT" w:cs="TimesNewRomanPSMT"/>
          <w:sz w:val="24"/>
          <w:szCs w:val="24"/>
        </w:rPr>
        <w:t>дом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>, карбамидом, фуллереном C60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-э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кспериментально исследован процесс модификации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, определены наиболее перспективные химические соединения для ее осуществления и условия ее протекания. Установлены закономерности и факторы, влияющие на получение требуемых характеристик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522499">
        <w:rPr>
          <w:rFonts w:ascii="TimesNewRomanPSMT" w:hAnsi="TimesNewRomanPSMT" w:cs="TimesNewRomanPSMT"/>
          <w:sz w:val="24"/>
          <w:szCs w:val="24"/>
        </w:rPr>
        <w:t xml:space="preserve">Изготовленные лабораторные образцы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в соответствии с разработанной на этапе 2 ПНИЭР Программой методиками экспериментальных исследований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на основе минералов подкласса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№ 643.11160006.01 51 01-ПМ1 изучены комплексом экспериментальных методов, включающих рентгеновскую дифракцию, инфракрасную спектроскопию и методы определения гидрофильности (по краевого углу смачивания)</w:t>
      </w:r>
      <w:r w:rsidR="009C1B51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 основе </w:t>
      </w:r>
      <w:r w:rsidRPr="009C1B51">
        <w:rPr>
          <w:rFonts w:ascii="TimesNewRomanPSMT" w:hAnsi="TimesNewRomanPSMT" w:cs="TimesNewRomanPSMT"/>
          <w:sz w:val="24"/>
          <w:szCs w:val="24"/>
        </w:rPr>
        <w:t>результатов экспериментальных исследований разработан Лабораторный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технологический регламент изготовления экспериментальных образцов закрепленного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1B51"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 w:rsidRPr="009C1B51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 верхнего строения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железнодорожного пути высокоск</w:t>
      </w:r>
      <w:r>
        <w:rPr>
          <w:rFonts w:ascii="TimesNewRomanPSMT" w:hAnsi="TimesNewRomanPSMT" w:cs="TimesNewRomanPSMT"/>
          <w:sz w:val="24"/>
          <w:szCs w:val="24"/>
        </w:rPr>
        <w:t>оростного рельсового транспорта;</w:t>
      </w:r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</w:t>
      </w:r>
      <w:r w:rsidRPr="009C1B51">
        <w:rPr>
          <w:rFonts w:ascii="TimesNewRomanPSMT" w:hAnsi="TimesNewRomanPSMT" w:cs="TimesNewRomanPSMT"/>
          <w:sz w:val="24"/>
          <w:szCs w:val="24"/>
        </w:rPr>
        <w:t>азработана Программа и методика исследовательских испытаний экспериментальных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 xml:space="preserve">образцов закрепленного </w:t>
      </w:r>
      <w:proofErr w:type="spellStart"/>
      <w:r w:rsidRPr="009C1B51">
        <w:rPr>
          <w:rFonts w:ascii="TimesNewRomanPSMT" w:hAnsi="TimesNewRomanPSMT" w:cs="TimesNewRomanPSMT"/>
          <w:sz w:val="24"/>
          <w:szCs w:val="24"/>
        </w:rPr>
        <w:t>филлосиликатами</w:t>
      </w:r>
      <w:proofErr w:type="spellEnd"/>
      <w:r w:rsidRPr="009C1B51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верхнего строения железнодорожного пути высокоскоростного рельсового транспорта.</w:t>
      </w:r>
    </w:p>
    <w:p w:rsidR="00A43E22" w:rsidRDefault="00522499" w:rsidP="00D9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499">
        <w:rPr>
          <w:rFonts w:ascii="Times New Roman" w:hAnsi="Times New Roman" w:cs="Times New Roman"/>
          <w:sz w:val="24"/>
          <w:szCs w:val="28"/>
        </w:rPr>
        <w:t xml:space="preserve">Полученные данные позволили получить информацию об </w:t>
      </w:r>
      <w:proofErr w:type="gramStart"/>
      <w:r w:rsidRPr="00522499">
        <w:rPr>
          <w:rFonts w:ascii="Times New Roman" w:hAnsi="Times New Roman" w:cs="Times New Roman"/>
          <w:sz w:val="24"/>
          <w:szCs w:val="28"/>
        </w:rPr>
        <w:t>относительных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 xml:space="preserve">положениях </w:t>
      </w:r>
      <w:proofErr w:type="spellStart"/>
      <w:r w:rsidRPr="00522499">
        <w:rPr>
          <w:rFonts w:ascii="Times New Roman" w:hAnsi="Times New Roman" w:cs="Times New Roman"/>
          <w:sz w:val="24"/>
          <w:szCs w:val="28"/>
        </w:rPr>
        <w:t>интеркалированных</w:t>
      </w:r>
      <w:proofErr w:type="spellEnd"/>
      <w:r w:rsidRPr="00522499">
        <w:rPr>
          <w:rFonts w:ascii="Times New Roman" w:hAnsi="Times New Roman" w:cs="Times New Roman"/>
          <w:sz w:val="24"/>
          <w:szCs w:val="28"/>
        </w:rPr>
        <w:t xml:space="preserve"> молекул, оценить характер связи между ними, установить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 xml:space="preserve">наличие </w:t>
      </w:r>
      <w:proofErr w:type="spellStart"/>
      <w:r w:rsidRPr="00522499">
        <w:rPr>
          <w:rFonts w:ascii="Times New Roman" w:hAnsi="Times New Roman" w:cs="Times New Roman"/>
          <w:sz w:val="24"/>
          <w:szCs w:val="28"/>
        </w:rPr>
        <w:t>интеркалированного</w:t>
      </w:r>
      <w:proofErr w:type="spellEnd"/>
      <w:r w:rsidRPr="00522499">
        <w:rPr>
          <w:rFonts w:ascii="Times New Roman" w:hAnsi="Times New Roman" w:cs="Times New Roman"/>
          <w:sz w:val="24"/>
          <w:szCs w:val="28"/>
        </w:rPr>
        <w:t xml:space="preserve"> органического модификатора в межслоевом пространстве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>минералов, а также оценить изменение гидрофильной природы поверхности минералов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22499">
        <w:rPr>
          <w:rFonts w:ascii="Times New Roman" w:hAnsi="Times New Roman" w:cs="Times New Roman"/>
          <w:sz w:val="24"/>
          <w:szCs w:val="28"/>
        </w:rPr>
        <w:t>гидрофобную</w:t>
      </w:r>
      <w:proofErr w:type="gramEnd"/>
      <w:r w:rsidR="003C4D29">
        <w:rPr>
          <w:rFonts w:ascii="Times New Roman" w:hAnsi="Times New Roman" w:cs="Times New Roman"/>
          <w:sz w:val="24"/>
          <w:szCs w:val="28"/>
        </w:rPr>
        <w:t>;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азработана </w:t>
      </w:r>
      <w:proofErr w:type="gramStart"/>
      <w:r w:rsidR="00522499">
        <w:rPr>
          <w:rFonts w:ascii="TimesNewRomanPSMT" w:hAnsi="TimesNewRomanPSMT" w:cs="TimesNewRomanPSMT"/>
          <w:sz w:val="24"/>
          <w:szCs w:val="24"/>
        </w:rPr>
        <w:t>программа</w:t>
      </w:r>
      <w:proofErr w:type="gramEnd"/>
      <w:r w:rsidR="00522499">
        <w:rPr>
          <w:rFonts w:ascii="TimesNewRomanPSMT" w:hAnsi="TimesNewRomanPSMT" w:cs="TimesNewRomanPSMT"/>
          <w:sz w:val="24"/>
          <w:szCs w:val="24"/>
        </w:rPr>
        <w:t xml:space="preserve"> и методика исследовательских испытаний экспериментальных образцов закрепленного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конструкции верхнего строения железнодорожного пути высокоскоростного Разработана программа и методика экспериментальных исследований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на основе минералов подкласса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>.</w:t>
      </w:r>
    </w:p>
    <w:p w:rsidR="00610822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="00522499" w:rsidRPr="00522499">
        <w:rPr>
          <w:rFonts w:ascii="Times New Roman" w:hAnsi="Times New Roman" w:cs="Times New Roman"/>
          <w:sz w:val="24"/>
          <w:szCs w:val="28"/>
        </w:rPr>
        <w:t>азработан Лабораторный технологический регламент изготовления экспериментальных</w:t>
      </w:r>
      <w:r w:rsidR="00522499">
        <w:rPr>
          <w:rFonts w:ascii="Times New Roman" w:hAnsi="Times New Roman" w:cs="Times New Roman"/>
          <w:sz w:val="24"/>
          <w:szCs w:val="28"/>
        </w:rPr>
        <w:t xml:space="preserve"> </w:t>
      </w:r>
      <w:r w:rsidR="00522499" w:rsidRPr="00522499">
        <w:rPr>
          <w:rFonts w:ascii="Times New Roman" w:hAnsi="Times New Roman" w:cs="Times New Roman"/>
          <w:sz w:val="24"/>
          <w:szCs w:val="28"/>
        </w:rPr>
        <w:t xml:space="preserve">образцов закрепленного </w:t>
      </w:r>
      <w:proofErr w:type="spellStart"/>
      <w:r w:rsidR="00522499" w:rsidRPr="00522499">
        <w:rPr>
          <w:rFonts w:ascii="Times New Roman" w:hAnsi="Times New Roman" w:cs="Times New Roman"/>
          <w:sz w:val="24"/>
          <w:szCs w:val="28"/>
        </w:rPr>
        <w:t>филлосиликатными</w:t>
      </w:r>
      <w:proofErr w:type="spellEnd"/>
      <w:r w:rsidR="00522499" w:rsidRPr="00522499">
        <w:rPr>
          <w:rFonts w:ascii="Times New Roman" w:hAnsi="Times New Roman" w:cs="Times New Roman"/>
          <w:sz w:val="24"/>
          <w:szCs w:val="28"/>
        </w:rPr>
        <w:t xml:space="preserve"> полимерными материалами балласта для конструкции</w:t>
      </w:r>
      <w:r w:rsidR="00522499">
        <w:rPr>
          <w:rFonts w:ascii="Times New Roman" w:hAnsi="Times New Roman" w:cs="Times New Roman"/>
          <w:sz w:val="24"/>
          <w:szCs w:val="28"/>
        </w:rPr>
        <w:t xml:space="preserve"> </w:t>
      </w:r>
      <w:r w:rsidR="00522499" w:rsidRPr="00522499">
        <w:rPr>
          <w:rFonts w:ascii="Times New Roman" w:hAnsi="Times New Roman" w:cs="Times New Roman"/>
          <w:sz w:val="24"/>
          <w:szCs w:val="28"/>
        </w:rPr>
        <w:t>верхнего строения железнодорожного пути высокоскоростного рельсового транспорта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</w:t>
      </w:r>
      <w:r w:rsidRPr="009C1B51">
        <w:rPr>
          <w:rFonts w:ascii="Times New Roman" w:hAnsi="Times New Roman" w:cs="Times New Roman"/>
          <w:sz w:val="24"/>
          <w:szCs w:val="24"/>
        </w:rPr>
        <w:t>экспериментальны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обладают научной новизной,  </w:t>
      </w:r>
      <w:r w:rsidRPr="009C1B51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ющ</w:t>
      </w:r>
      <w:r w:rsidR="005038E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038E9">
        <w:rPr>
          <w:rFonts w:ascii="Times New Roman" w:hAnsi="Times New Roman" w:cs="Times New Roman"/>
          <w:sz w:val="24"/>
          <w:szCs w:val="24"/>
        </w:rPr>
        <w:t xml:space="preserve"> в следующем</w:t>
      </w:r>
      <w:r w:rsidRPr="009C1B51">
        <w:rPr>
          <w:rFonts w:ascii="Times New Roman" w:hAnsi="Times New Roman" w:cs="Times New Roman"/>
          <w:sz w:val="24"/>
          <w:szCs w:val="24"/>
        </w:rPr>
        <w:t>: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lastRenderedPageBreak/>
        <w:t>- выявлен</w:t>
      </w:r>
      <w:r w:rsidR="005038E9">
        <w:rPr>
          <w:rFonts w:ascii="Times New Roman" w:hAnsi="Times New Roman" w:cs="Times New Roman"/>
          <w:sz w:val="24"/>
          <w:szCs w:val="24"/>
        </w:rPr>
        <w:t>ы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 интерпрет</w:t>
      </w:r>
      <w:r w:rsidR="003F365B">
        <w:rPr>
          <w:rFonts w:ascii="Times New Roman" w:hAnsi="Times New Roman" w:cs="Times New Roman"/>
          <w:sz w:val="24"/>
          <w:szCs w:val="24"/>
        </w:rPr>
        <w:t>ированы</w:t>
      </w:r>
      <w:r w:rsidRPr="009C1B5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F365B">
        <w:rPr>
          <w:rFonts w:ascii="Times New Roman" w:hAnsi="Times New Roman" w:cs="Times New Roman"/>
          <w:sz w:val="24"/>
          <w:szCs w:val="24"/>
        </w:rPr>
        <w:t>е</w:t>
      </w:r>
      <w:r w:rsidRPr="009C1B51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номерност</w:t>
      </w:r>
      <w:r w:rsidR="003F36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изменении свойств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интеркаляции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их органическими мо</w:t>
      </w:r>
      <w:r>
        <w:rPr>
          <w:rFonts w:ascii="Times New Roman" w:hAnsi="Times New Roman" w:cs="Times New Roman"/>
          <w:sz w:val="24"/>
          <w:szCs w:val="24"/>
        </w:rPr>
        <w:t xml:space="preserve">дификаторами различной природы, </w:t>
      </w:r>
      <w:r w:rsidRPr="009C1B51">
        <w:rPr>
          <w:rFonts w:ascii="Times New Roman" w:hAnsi="Times New Roman" w:cs="Times New Roman"/>
          <w:sz w:val="24"/>
          <w:szCs w:val="24"/>
        </w:rPr>
        <w:t>включающ</w:t>
      </w:r>
      <w:r w:rsidR="003F365B">
        <w:rPr>
          <w:rFonts w:ascii="Times New Roman" w:hAnsi="Times New Roman" w:cs="Times New Roman"/>
          <w:sz w:val="24"/>
          <w:szCs w:val="24"/>
        </w:rPr>
        <w:t>ие</w:t>
      </w:r>
      <w:r w:rsidRPr="009C1B51">
        <w:rPr>
          <w:rFonts w:ascii="Times New Roman" w:hAnsi="Times New Roman" w:cs="Times New Roman"/>
          <w:sz w:val="24"/>
          <w:szCs w:val="24"/>
        </w:rPr>
        <w:t>, в том числе, перспективные в экологическом а</w:t>
      </w:r>
      <w:r>
        <w:rPr>
          <w:rFonts w:ascii="Times New Roman" w:hAnsi="Times New Roman" w:cs="Times New Roman"/>
          <w:sz w:val="24"/>
          <w:szCs w:val="24"/>
        </w:rPr>
        <w:t xml:space="preserve">спекте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биодеградируемые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бетаины </w:t>
      </w:r>
      <w:r w:rsidRPr="009C1B5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имадозолины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, а также фуллерен C</w:t>
      </w:r>
      <w:r w:rsidRPr="005038E9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9C1B51">
        <w:rPr>
          <w:rFonts w:ascii="Times New Roman" w:hAnsi="Times New Roman" w:cs="Times New Roman"/>
          <w:sz w:val="24"/>
          <w:szCs w:val="24"/>
        </w:rPr>
        <w:t>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разработ</w:t>
      </w:r>
      <w:r w:rsidR="003F365B">
        <w:rPr>
          <w:rFonts w:ascii="Times New Roman" w:hAnsi="Times New Roman" w:cs="Times New Roman"/>
          <w:sz w:val="24"/>
          <w:szCs w:val="24"/>
        </w:rPr>
        <w:t>ан</w:t>
      </w:r>
      <w:r w:rsidRPr="009C1B51">
        <w:rPr>
          <w:rFonts w:ascii="Times New Roman" w:hAnsi="Times New Roman" w:cs="Times New Roman"/>
          <w:sz w:val="24"/>
          <w:szCs w:val="24"/>
        </w:rPr>
        <w:t xml:space="preserve"> способ получени</w:t>
      </w:r>
      <w:r w:rsidR="003F365B"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композитных полимерных м</w:t>
      </w:r>
      <w:r>
        <w:rPr>
          <w:rFonts w:ascii="Times New Roman" w:hAnsi="Times New Roman" w:cs="Times New Roman"/>
          <w:sz w:val="24"/>
          <w:szCs w:val="24"/>
        </w:rPr>
        <w:t xml:space="preserve">атериалов на основе </w:t>
      </w:r>
      <w:r w:rsidRPr="009C1B51">
        <w:rPr>
          <w:rFonts w:ascii="Times New Roman" w:hAnsi="Times New Roman" w:cs="Times New Roman"/>
          <w:sz w:val="24"/>
          <w:szCs w:val="24"/>
        </w:rPr>
        <w:t xml:space="preserve">синтезированных функциональных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филосиликатных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наноматери</w:t>
      </w:r>
      <w:r>
        <w:rPr>
          <w:rFonts w:ascii="Times New Roman" w:hAnsi="Times New Roman" w:cs="Times New Roman"/>
          <w:sz w:val="24"/>
          <w:szCs w:val="24"/>
        </w:rPr>
        <w:t>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закрепления балластной </w:t>
      </w:r>
      <w:r w:rsidRPr="009C1B51">
        <w:rPr>
          <w:rFonts w:ascii="Times New Roman" w:hAnsi="Times New Roman" w:cs="Times New Roman"/>
          <w:sz w:val="24"/>
          <w:szCs w:val="24"/>
        </w:rPr>
        <w:t>конструкции верхнего строения железнодорожного пути высокоскоростного рельсового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транспорта, изложенн</w:t>
      </w:r>
      <w:r w:rsidR="003F365B">
        <w:rPr>
          <w:rFonts w:ascii="Times New Roman" w:hAnsi="Times New Roman" w:cs="Times New Roman"/>
          <w:sz w:val="24"/>
          <w:szCs w:val="24"/>
        </w:rPr>
        <w:t xml:space="preserve">ый </w:t>
      </w:r>
      <w:r w:rsidRPr="009C1B51">
        <w:rPr>
          <w:rFonts w:ascii="Times New Roman" w:hAnsi="Times New Roman" w:cs="Times New Roman"/>
          <w:sz w:val="24"/>
          <w:szCs w:val="24"/>
        </w:rPr>
        <w:t xml:space="preserve">в разработанном Лабораторном </w:t>
      </w:r>
      <w:r w:rsidRPr="009C1B51">
        <w:rPr>
          <w:rFonts w:ascii="Times New Roman" w:hAnsi="Times New Roman" w:cs="Times New Roman"/>
          <w:sz w:val="24"/>
          <w:szCs w:val="24"/>
        </w:rPr>
        <w:t>технологическом</w:t>
      </w:r>
      <w:r w:rsidRPr="009C1B51">
        <w:rPr>
          <w:rFonts w:ascii="Times New Roman" w:hAnsi="Times New Roman" w:cs="Times New Roman"/>
          <w:sz w:val="24"/>
          <w:szCs w:val="24"/>
        </w:rPr>
        <w:t xml:space="preserve"> регламенте;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 xml:space="preserve">- впервые проведен систематический сравнительный анализ эффективности </w:t>
      </w:r>
      <w:r w:rsidRPr="009C1B51">
        <w:rPr>
          <w:rFonts w:ascii="Times New Roman" w:hAnsi="Times New Roman" w:cs="Times New Roman"/>
          <w:sz w:val="24"/>
          <w:szCs w:val="24"/>
        </w:rPr>
        <w:t>модификации</w:t>
      </w:r>
      <w:r w:rsidR="005038E9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 xml:space="preserve">минералов подкласса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органическими соединениями различной природы</w:t>
      </w:r>
      <w:r w:rsidR="005038E9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(</w:t>
      </w:r>
      <w:r w:rsidRPr="009C1B51">
        <w:rPr>
          <w:rFonts w:ascii="Times New Roman" w:hAnsi="Times New Roman" w:cs="Times New Roman"/>
          <w:sz w:val="24"/>
          <w:szCs w:val="24"/>
        </w:rPr>
        <w:t>катионными</w:t>
      </w:r>
      <w:r w:rsidRPr="009C1B51">
        <w:rPr>
          <w:rFonts w:ascii="Times New Roman" w:hAnsi="Times New Roman" w:cs="Times New Roman"/>
          <w:sz w:val="24"/>
          <w:szCs w:val="24"/>
        </w:rPr>
        <w:t xml:space="preserve">, неионогенными,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цвитер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-ионными и др.);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установлен</w:t>
      </w:r>
      <w:r w:rsidR="003F365B">
        <w:rPr>
          <w:rFonts w:ascii="Times New Roman" w:hAnsi="Times New Roman" w:cs="Times New Roman"/>
          <w:sz w:val="24"/>
          <w:szCs w:val="24"/>
        </w:rPr>
        <w:t>а</w:t>
      </w:r>
      <w:r w:rsidRPr="009C1B51">
        <w:rPr>
          <w:rFonts w:ascii="Times New Roman" w:hAnsi="Times New Roman" w:cs="Times New Roman"/>
          <w:sz w:val="24"/>
          <w:szCs w:val="24"/>
        </w:rPr>
        <w:t xml:space="preserve"> корреляция между кристаллохимическими особенностями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и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адсорбционными свойствами этих минералов по отношению к органическим модификаторам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различной природы;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1B51">
        <w:rPr>
          <w:rFonts w:ascii="Times New Roman" w:hAnsi="Times New Roman" w:cs="Times New Roman"/>
          <w:sz w:val="24"/>
          <w:szCs w:val="24"/>
        </w:rPr>
        <w:t>создан</w:t>
      </w:r>
      <w:r w:rsidR="003F365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51">
        <w:rPr>
          <w:rFonts w:ascii="Times New Roman" w:hAnsi="Times New Roman" w:cs="Times New Roman"/>
          <w:sz w:val="24"/>
          <w:szCs w:val="24"/>
        </w:rPr>
        <w:t xml:space="preserve"> гибридных органо-неорганических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наноструктур</w:t>
      </w:r>
      <w:r w:rsidR="003F36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на основе минералов подкласса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(монтмориллонита) 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нефункционализированного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фуллерена С</w:t>
      </w:r>
      <w:r w:rsidRPr="003F365B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9C1B51">
        <w:rPr>
          <w:rFonts w:ascii="Times New Roman" w:hAnsi="Times New Roman" w:cs="Times New Roman"/>
          <w:sz w:val="24"/>
          <w:szCs w:val="24"/>
        </w:rPr>
        <w:t xml:space="preserve"> перспективных в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 xml:space="preserve">качестве наполнителей полимерных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с улучшенным комплексом свойств;</w:t>
      </w:r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исследован</w:t>
      </w:r>
      <w:r w:rsidR="003F365B">
        <w:rPr>
          <w:rFonts w:ascii="Times New Roman" w:hAnsi="Times New Roman" w:cs="Times New Roman"/>
          <w:sz w:val="24"/>
          <w:szCs w:val="24"/>
        </w:rPr>
        <w:t>а</w:t>
      </w:r>
      <w:r w:rsidRPr="009C1B5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F365B">
        <w:rPr>
          <w:rFonts w:ascii="Times New Roman" w:hAnsi="Times New Roman" w:cs="Times New Roman"/>
          <w:sz w:val="24"/>
          <w:szCs w:val="24"/>
        </w:rPr>
        <w:t>ь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F365B"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цвитер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-ионных соединений для модификации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каолинита.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Прикладная значимость научных результатов, полученных на отчетном этапе ПНИЭР,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заключается в установлении возможности создания на основе модифицированных минералов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подкласса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полимерных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композитных материалов с регулируемым комплексом свойств. Установленные закономерности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изменения свойств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зависимости от природы и количества модифицирующих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органических соединений</w:t>
      </w:r>
      <w:r>
        <w:rPr>
          <w:rFonts w:ascii="TimesNewRomanPSMT" w:hAnsi="TimesNewRomanPSMT" w:cs="TimesNewRomanPSMT"/>
          <w:sz w:val="24"/>
          <w:szCs w:val="24"/>
        </w:rPr>
        <w:t>, которые</w:t>
      </w:r>
      <w:r>
        <w:rPr>
          <w:rFonts w:ascii="TimesNewRomanPSMT" w:hAnsi="TimesNewRomanPSMT" w:cs="TimesNewRomanPSMT"/>
          <w:sz w:val="24"/>
          <w:szCs w:val="24"/>
        </w:rPr>
        <w:t xml:space="preserve"> будут использованы при создании полимерных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нанокомпозитов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транспортного назначения с улучшенными механическими, барьерными и термическими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характеристиками.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Полнота решения поставленной цели и задач на этапе 3 ПНИЭР достигнута путем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детального и комплексного изучения изготовленных лабораторных образцов функциональных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также процессов, протекающих на межфазных поверхностях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минералов подкласса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интеркаляции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органическими соединениями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различной природы.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Выполненные на этапе №3 экспериментальные исследования и изготовленные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лабораторные образцы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будут использованы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этапе исследовательских испытаний (этап №4 ПНИЭР) для изготовления экспериментальных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образцов закрепленного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верхнего строения железнодорожного пути высокоскоростного рельсового транспорта, с целью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улучшения их эксплуатационных характеристик и стойкости к внешним воздействиям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 с целью и задачами ПНИЭР в целом.</w:t>
      </w:r>
      <w:proofErr w:type="gramEnd"/>
    </w:p>
    <w:p w:rsidR="00D9278F" w:rsidRDefault="00D9278F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9278F" w:rsidRPr="009C1B51" w:rsidRDefault="00D9278F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78F" w:rsidRPr="009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B"/>
    <w:rsid w:val="0002145E"/>
    <w:rsid w:val="001D0F44"/>
    <w:rsid w:val="001F772C"/>
    <w:rsid w:val="002517FD"/>
    <w:rsid w:val="00271DB3"/>
    <w:rsid w:val="002A3EDE"/>
    <w:rsid w:val="00343539"/>
    <w:rsid w:val="003C124B"/>
    <w:rsid w:val="003C4D29"/>
    <w:rsid w:val="003F365B"/>
    <w:rsid w:val="004C3D2E"/>
    <w:rsid w:val="005038E9"/>
    <w:rsid w:val="00522499"/>
    <w:rsid w:val="00610822"/>
    <w:rsid w:val="00786E2C"/>
    <w:rsid w:val="007B2570"/>
    <w:rsid w:val="009C1B51"/>
    <w:rsid w:val="00A21D47"/>
    <w:rsid w:val="00A43E22"/>
    <w:rsid w:val="00AA3783"/>
    <w:rsid w:val="00BA4E2B"/>
    <w:rsid w:val="00D9278F"/>
    <w:rsid w:val="00D957AD"/>
    <w:rsid w:val="00E25096"/>
    <w:rsid w:val="00F6235C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51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17FD"/>
    <w:pPr>
      <w:widowControl w:val="0"/>
      <w:shd w:val="clear" w:color="auto" w:fill="FFFFFF"/>
      <w:spacing w:after="0" w:line="0" w:lineRule="atLeast"/>
      <w:ind w:hanging="1620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8F"/>
    <w:rPr>
      <w:b/>
      <w:bCs/>
    </w:rPr>
  </w:style>
  <w:style w:type="paragraph" w:customStyle="1" w:styleId="ng-binding">
    <w:name w:val="ng-binding"/>
    <w:basedOn w:val="a"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51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17FD"/>
    <w:pPr>
      <w:widowControl w:val="0"/>
      <w:shd w:val="clear" w:color="auto" w:fill="FFFFFF"/>
      <w:spacing w:after="0" w:line="0" w:lineRule="atLeast"/>
      <w:ind w:hanging="1620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8F"/>
    <w:rPr>
      <w:b/>
      <w:bCs/>
    </w:rPr>
  </w:style>
  <w:style w:type="paragraph" w:customStyle="1" w:styleId="ng-binding">
    <w:name w:val="ng-binding"/>
    <w:basedOn w:val="a"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738B-5301-4226-AED6-E0ADA3E2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3</cp:revision>
  <dcterms:created xsi:type="dcterms:W3CDTF">2016-02-28T21:16:00Z</dcterms:created>
  <dcterms:modified xsi:type="dcterms:W3CDTF">2016-02-28T21:27:00Z</dcterms:modified>
</cp:coreProperties>
</file>